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ED" w:rsidRPr="00993AAE" w:rsidRDefault="00E75396" w:rsidP="00993AA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FTTH</w:t>
      </w:r>
      <w:r w:rsidRPr="00993AAE">
        <w:rPr>
          <w:rFonts w:ascii="Arial" w:hAnsi="Arial" w:cs="Arial"/>
          <w:b/>
          <w:sz w:val="26"/>
          <w:szCs w:val="26"/>
        </w:rPr>
        <w:t xml:space="preserve"> di </w:t>
      </w:r>
      <w:r>
        <w:rPr>
          <w:rFonts w:ascii="Arial" w:hAnsi="Arial" w:cs="Arial"/>
          <w:b/>
          <w:sz w:val="26"/>
          <w:szCs w:val="26"/>
        </w:rPr>
        <w:t xml:space="preserve">Open </w:t>
      </w:r>
      <w:proofErr w:type="spellStart"/>
      <w:r>
        <w:rPr>
          <w:rFonts w:ascii="Arial" w:hAnsi="Arial" w:cs="Arial"/>
          <w:b/>
          <w:sz w:val="26"/>
          <w:szCs w:val="26"/>
        </w:rPr>
        <w:t>F</w:t>
      </w:r>
      <w:r w:rsidRPr="00993AAE">
        <w:rPr>
          <w:rFonts w:ascii="Arial" w:hAnsi="Arial" w:cs="Arial"/>
          <w:b/>
          <w:sz w:val="26"/>
          <w:szCs w:val="26"/>
        </w:rPr>
        <w:t>iber</w:t>
      </w:r>
      <w:proofErr w:type="spellEnd"/>
      <w:r w:rsidRPr="00993AAE">
        <w:rPr>
          <w:rFonts w:ascii="Arial" w:hAnsi="Arial" w:cs="Arial"/>
          <w:b/>
          <w:sz w:val="26"/>
          <w:szCs w:val="26"/>
        </w:rPr>
        <w:t>, parte la com</w:t>
      </w:r>
      <w:r>
        <w:rPr>
          <w:rFonts w:ascii="Arial" w:hAnsi="Arial" w:cs="Arial"/>
          <w:b/>
          <w:sz w:val="26"/>
          <w:szCs w:val="26"/>
        </w:rPr>
        <w:t>mercializzazione nei comuni di Beinasco, Moncalieri e N</w:t>
      </w:r>
      <w:r w:rsidRPr="00993AAE">
        <w:rPr>
          <w:rFonts w:ascii="Arial" w:hAnsi="Arial" w:cs="Arial"/>
          <w:b/>
          <w:sz w:val="26"/>
          <w:szCs w:val="26"/>
        </w:rPr>
        <w:t>ichelino</w:t>
      </w:r>
      <w:r w:rsidR="00E67584" w:rsidRPr="00993AAE">
        <w:rPr>
          <w:rFonts w:ascii="Arial" w:hAnsi="Arial" w:cs="Arial"/>
          <w:b/>
          <w:sz w:val="26"/>
          <w:szCs w:val="26"/>
        </w:rPr>
        <w:tab/>
      </w:r>
      <w:bookmarkStart w:id="0" w:name="_GoBack"/>
      <w:bookmarkEnd w:id="0"/>
    </w:p>
    <w:p w:rsidR="00E67584" w:rsidRPr="00993AAE" w:rsidRDefault="00E67584" w:rsidP="00993AAE">
      <w:pPr>
        <w:jc w:val="both"/>
        <w:rPr>
          <w:rFonts w:ascii="Arial" w:hAnsi="Arial" w:cs="Arial"/>
          <w:b/>
          <w:i/>
        </w:rPr>
      </w:pPr>
      <w:r w:rsidRPr="00993AAE">
        <w:rPr>
          <w:rFonts w:ascii="Arial" w:hAnsi="Arial" w:cs="Arial"/>
          <w:b/>
          <w:i/>
        </w:rPr>
        <w:t>I servizi saranno già disponibili per circa 24mila unità immobiliari dei tre comuni dell’hinterland di Torino</w:t>
      </w:r>
    </w:p>
    <w:p w:rsidR="00E67584" w:rsidRPr="0056785D" w:rsidRDefault="00E67584" w:rsidP="0056785D">
      <w:pPr>
        <w:jc w:val="both"/>
        <w:rPr>
          <w:rFonts w:ascii="Arial" w:hAnsi="Arial" w:cs="Arial"/>
        </w:rPr>
      </w:pPr>
      <w:r w:rsidRPr="0056785D">
        <w:rPr>
          <w:rFonts w:ascii="Arial" w:hAnsi="Arial" w:cs="Arial"/>
        </w:rPr>
        <w:t xml:space="preserve">Da oggi </w:t>
      </w:r>
      <w:r w:rsidR="0056785D">
        <w:rPr>
          <w:rFonts w:ascii="Arial" w:hAnsi="Arial" w:cs="Arial"/>
        </w:rPr>
        <w:t xml:space="preserve">anche </w:t>
      </w:r>
      <w:r w:rsidRPr="0056785D">
        <w:rPr>
          <w:rFonts w:ascii="Arial" w:hAnsi="Arial" w:cs="Arial"/>
        </w:rPr>
        <w:t>i cittadini, gli Enti e le imprese di Beinasco, Moncalieri e Nichelino potranno beneficiare dei vantaggi della nuova infrastruttura</w:t>
      </w:r>
      <w:r w:rsidR="00993AAE" w:rsidRPr="0056785D">
        <w:rPr>
          <w:rFonts w:ascii="Arial" w:hAnsi="Arial" w:cs="Arial"/>
        </w:rPr>
        <w:t xml:space="preserve"> </w:t>
      </w:r>
      <w:r w:rsidRPr="0056785D">
        <w:rPr>
          <w:rFonts w:ascii="Arial" w:hAnsi="Arial" w:cs="Arial"/>
        </w:rPr>
        <w:t xml:space="preserve">di Open Fiber: </w:t>
      </w:r>
      <w:r w:rsidR="00994B54" w:rsidRPr="0056785D">
        <w:rPr>
          <w:rFonts w:ascii="Arial" w:hAnsi="Arial" w:cs="Arial"/>
        </w:rPr>
        <w:t xml:space="preserve">è </w:t>
      </w:r>
      <w:r w:rsidR="00C266B2" w:rsidRPr="0056785D">
        <w:rPr>
          <w:rFonts w:ascii="Arial" w:hAnsi="Arial" w:cs="Arial"/>
        </w:rPr>
        <w:t xml:space="preserve">stata </w:t>
      </w:r>
      <w:r w:rsidR="00994B54" w:rsidRPr="0056785D">
        <w:rPr>
          <w:rFonts w:ascii="Arial" w:hAnsi="Arial" w:cs="Arial"/>
        </w:rPr>
        <w:t xml:space="preserve">aperta la commercializzazione dei servizi FTTH </w:t>
      </w:r>
      <w:r w:rsidRPr="0056785D">
        <w:rPr>
          <w:rFonts w:ascii="Arial" w:hAnsi="Arial" w:cs="Arial"/>
        </w:rPr>
        <w:t>per</w:t>
      </w:r>
      <w:r w:rsidR="00993AAE" w:rsidRPr="0056785D">
        <w:rPr>
          <w:rFonts w:ascii="Arial" w:hAnsi="Arial" w:cs="Arial"/>
        </w:rPr>
        <w:t xml:space="preserve"> le prime</w:t>
      </w:r>
      <w:r w:rsidRPr="0056785D">
        <w:rPr>
          <w:rFonts w:ascii="Arial" w:hAnsi="Arial" w:cs="Arial"/>
        </w:rPr>
        <w:t xml:space="preserve"> 24 mila abitazioni e uffici pubblici e privati</w:t>
      </w:r>
      <w:r w:rsidR="00993AAE" w:rsidRPr="0056785D">
        <w:rPr>
          <w:rFonts w:ascii="Arial" w:hAnsi="Arial" w:cs="Arial"/>
        </w:rPr>
        <w:t xml:space="preserve"> dei tre comuni </w:t>
      </w:r>
      <w:r w:rsidR="00C266B2" w:rsidRPr="0056785D">
        <w:rPr>
          <w:rFonts w:ascii="Arial" w:hAnsi="Arial" w:cs="Arial"/>
        </w:rPr>
        <w:t>dell’hinterland di Torino</w:t>
      </w:r>
      <w:r w:rsidRPr="0056785D">
        <w:rPr>
          <w:rFonts w:ascii="Arial" w:hAnsi="Arial" w:cs="Arial"/>
        </w:rPr>
        <w:t xml:space="preserve">, che </w:t>
      </w:r>
      <w:r w:rsidR="00C266B2" w:rsidRPr="0056785D">
        <w:rPr>
          <w:rFonts w:ascii="Arial" w:hAnsi="Arial" w:cs="Arial"/>
        </w:rPr>
        <w:t>avranno quindi l’opportunità di connettersi ad una rete veloce, sicura e a prova di futuro.</w:t>
      </w:r>
      <w:r w:rsidR="00994B54" w:rsidRPr="0056785D">
        <w:rPr>
          <w:rFonts w:ascii="Arial" w:hAnsi="Arial" w:cs="Arial"/>
        </w:rPr>
        <w:t xml:space="preserve"> </w:t>
      </w:r>
      <w:r w:rsidR="0056785D">
        <w:rPr>
          <w:rFonts w:ascii="Arial" w:hAnsi="Arial" w:cs="Arial"/>
        </w:rPr>
        <w:t>Il piano prevede che circa</w:t>
      </w:r>
      <w:r w:rsidR="00994B54" w:rsidRPr="0056785D">
        <w:rPr>
          <w:rFonts w:ascii="Arial" w:hAnsi="Arial" w:cs="Arial"/>
        </w:rPr>
        <w:t xml:space="preserve"> 40mila unità immobiliari</w:t>
      </w:r>
      <w:r w:rsidR="00C266B2" w:rsidRPr="0056785D">
        <w:rPr>
          <w:rFonts w:ascii="Arial" w:hAnsi="Arial" w:cs="Arial"/>
        </w:rPr>
        <w:t xml:space="preserve"> dei comuni di Beinasco, Moncalieri e Nichelino saranno raggiunte dalla fibra ultraveloce di Open Fiber.</w:t>
      </w:r>
    </w:p>
    <w:p w:rsidR="00C266B2" w:rsidRPr="0056785D" w:rsidRDefault="00C266B2" w:rsidP="0056785D">
      <w:pPr>
        <w:jc w:val="both"/>
        <w:rPr>
          <w:rFonts w:ascii="Arial" w:hAnsi="Arial" w:cs="Arial"/>
        </w:rPr>
      </w:pPr>
      <w:r w:rsidRPr="0056785D">
        <w:rPr>
          <w:rFonts w:ascii="Arial" w:hAnsi="Arial" w:cs="Arial"/>
        </w:rPr>
        <w:t xml:space="preserve">La società guidata da </w:t>
      </w:r>
      <w:r w:rsidRPr="0056785D">
        <w:rPr>
          <w:rFonts w:ascii="Arial" w:hAnsi="Arial" w:cs="Arial"/>
          <w:b/>
        </w:rPr>
        <w:t>Elisabetta Ripa</w:t>
      </w:r>
      <w:r w:rsidRPr="0056785D">
        <w:rPr>
          <w:rFonts w:ascii="Arial" w:hAnsi="Arial" w:cs="Arial"/>
        </w:rPr>
        <w:t xml:space="preserve"> sta cablando l’area metropolitana di Torino in modalità </w:t>
      </w:r>
      <w:r w:rsidRPr="0056785D">
        <w:rPr>
          <w:rFonts w:ascii="Arial" w:hAnsi="Arial" w:cs="Arial"/>
          <w:b/>
        </w:rPr>
        <w:t xml:space="preserve">FTTH </w:t>
      </w:r>
      <w:r w:rsidRPr="0056785D">
        <w:rPr>
          <w:rFonts w:ascii="Arial" w:hAnsi="Arial" w:cs="Arial"/>
        </w:rPr>
        <w:t xml:space="preserve">(Fiber To The Home), portando quindi direttamente a casa o in ufficio un’infrastruttura capace di supportare velocità di trasmissione di 1 </w:t>
      </w:r>
      <w:proofErr w:type="spellStart"/>
      <w:r w:rsidRPr="0056785D">
        <w:rPr>
          <w:rFonts w:ascii="Arial" w:hAnsi="Arial" w:cs="Arial"/>
        </w:rPr>
        <w:t>Gbps</w:t>
      </w:r>
      <w:proofErr w:type="spellEnd"/>
      <w:r w:rsidRPr="0056785D">
        <w:rPr>
          <w:rFonts w:ascii="Arial" w:hAnsi="Arial" w:cs="Arial"/>
        </w:rPr>
        <w:t xml:space="preserve"> (fino a 1 Gigabit al secondo), consentendo così il massimo delle performance. Il piano di Open Fiber per i comuni cintura di Torino prevede un investimento totale di oltre 35 milioni di euro, di cui circa 14 solo per Beinasco, Moncalieri e Nichelino. </w:t>
      </w:r>
    </w:p>
    <w:p w:rsidR="00993AAE" w:rsidRPr="0056785D" w:rsidRDefault="00756F48" w:rsidP="0056785D">
      <w:pPr>
        <w:jc w:val="both"/>
        <w:rPr>
          <w:rFonts w:ascii="Arial" w:hAnsi="Arial" w:cs="Arial"/>
        </w:rPr>
      </w:pPr>
      <w:r w:rsidRPr="0056785D">
        <w:rPr>
          <w:rFonts w:ascii="Arial" w:hAnsi="Arial" w:cs="Arial"/>
        </w:rPr>
        <w:t xml:space="preserve">I servizi di Open Fiber sono già disponibili per 3mila unità immobiliari di Beinasco e per </w:t>
      </w:r>
      <w:r w:rsidR="0056785D">
        <w:rPr>
          <w:rFonts w:ascii="Arial" w:hAnsi="Arial" w:cs="Arial"/>
        </w:rPr>
        <w:t xml:space="preserve">circa </w:t>
      </w:r>
      <w:r w:rsidRPr="0056785D">
        <w:rPr>
          <w:rFonts w:ascii="Arial" w:hAnsi="Arial" w:cs="Arial"/>
        </w:rPr>
        <w:t xml:space="preserve">diecimila </w:t>
      </w:r>
      <w:r w:rsidR="0056785D">
        <w:rPr>
          <w:rFonts w:ascii="Arial" w:hAnsi="Arial" w:cs="Arial"/>
        </w:rPr>
        <w:t xml:space="preserve">e cinquecento abitazioni e imprese di Moncalieri e </w:t>
      </w:r>
      <w:r w:rsidRPr="0056785D">
        <w:rPr>
          <w:rFonts w:ascii="Arial" w:hAnsi="Arial" w:cs="Arial"/>
        </w:rPr>
        <w:t>Nichelino; saranno stesi</w:t>
      </w:r>
      <w:r w:rsidR="0056785D">
        <w:rPr>
          <w:rFonts w:ascii="Arial" w:hAnsi="Arial" w:cs="Arial"/>
        </w:rPr>
        <w:t xml:space="preserve"> complessivamente</w:t>
      </w:r>
      <w:r w:rsidRPr="0056785D">
        <w:rPr>
          <w:rFonts w:ascii="Arial" w:hAnsi="Arial" w:cs="Arial"/>
        </w:rPr>
        <w:t xml:space="preserve"> oltre 22mila chilometri di fibra ottica. </w:t>
      </w:r>
      <w:r w:rsidR="00993AAE" w:rsidRPr="0056785D">
        <w:rPr>
          <w:rFonts w:ascii="Arial" w:hAnsi="Arial" w:cs="Arial"/>
        </w:rPr>
        <w:t xml:space="preserve">L’obiettivo </w:t>
      </w:r>
      <w:r w:rsidRPr="0056785D">
        <w:rPr>
          <w:rFonts w:ascii="Arial" w:hAnsi="Arial" w:cs="Arial"/>
        </w:rPr>
        <w:t>dell’azienda</w:t>
      </w:r>
      <w:r w:rsidR="00993AAE" w:rsidRPr="0056785D">
        <w:rPr>
          <w:rFonts w:ascii="Arial" w:hAnsi="Arial" w:cs="Arial"/>
        </w:rPr>
        <w:t xml:space="preserve"> è re</w:t>
      </w:r>
      <w:r w:rsidRPr="0056785D">
        <w:rPr>
          <w:rFonts w:ascii="Arial" w:hAnsi="Arial" w:cs="Arial"/>
        </w:rPr>
        <w:t xml:space="preserve">alizzare una rete a banda ultra </w:t>
      </w:r>
      <w:r w:rsidR="00993AAE" w:rsidRPr="0056785D">
        <w:rPr>
          <w:rFonts w:ascii="Arial" w:hAnsi="Arial" w:cs="Arial"/>
        </w:rPr>
        <w:t>larga quanto più pervasiva ed efficiente possibile, che favorisca il recupero di competitività del “sistema Paese” e, in particolare, l'evoluzione verso “Industria 4.0”. I vantaggi della fibra ultraveloce saranno evidenti per tutti i cittadini, e si estenderanno ad ambiti come lo streaming online, il tele-lavoro, l’e-commerce e l’accesso ai servizi avanzati della P.A.</w:t>
      </w:r>
    </w:p>
    <w:p w:rsidR="00993AAE" w:rsidRPr="0056785D" w:rsidRDefault="00993AAE" w:rsidP="0056785D">
      <w:pPr>
        <w:jc w:val="both"/>
        <w:rPr>
          <w:rFonts w:ascii="Arial" w:hAnsi="Arial" w:cs="Arial"/>
        </w:rPr>
      </w:pPr>
      <w:r w:rsidRPr="0056785D">
        <w:rPr>
          <w:rFonts w:ascii="Arial" w:hAnsi="Arial" w:cs="Arial"/>
          <w:b/>
        </w:rPr>
        <w:t>Vodafone e Wind Tre</w:t>
      </w:r>
      <w:r w:rsidRPr="0056785D">
        <w:rPr>
          <w:rFonts w:ascii="Arial" w:hAnsi="Arial" w:cs="Arial"/>
        </w:rPr>
        <w:t xml:space="preserve"> so</w:t>
      </w:r>
      <w:r w:rsidR="00C266B2" w:rsidRPr="0056785D">
        <w:rPr>
          <w:rFonts w:ascii="Arial" w:hAnsi="Arial" w:cs="Arial"/>
        </w:rPr>
        <w:t>no le aziende che per prime</w:t>
      </w:r>
      <w:r w:rsidRPr="0056785D">
        <w:rPr>
          <w:rFonts w:ascii="Arial" w:hAnsi="Arial" w:cs="Arial"/>
        </w:rPr>
        <w:t xml:space="preserve"> hanno commercializzato servizi su fibra Open Fiber per i comuni di Beinasco, Moncalieri e Nichelino. Nei prossimi mesi altri operatori nostri partner si aggiungeranno a Vodafone e Wind Tre.</w:t>
      </w:r>
    </w:p>
    <w:p w:rsidR="00993AAE" w:rsidRPr="0056785D" w:rsidRDefault="00993AAE" w:rsidP="0056785D">
      <w:pPr>
        <w:jc w:val="both"/>
        <w:rPr>
          <w:rFonts w:ascii="Arial" w:hAnsi="Arial" w:cs="Arial"/>
        </w:rPr>
      </w:pPr>
    </w:p>
    <w:p w:rsidR="00993AAE" w:rsidRPr="0056785D" w:rsidRDefault="00993AAE" w:rsidP="0056785D">
      <w:pPr>
        <w:jc w:val="both"/>
        <w:rPr>
          <w:rFonts w:ascii="Arial" w:hAnsi="Arial" w:cs="Arial"/>
        </w:rPr>
      </w:pPr>
    </w:p>
    <w:p w:rsidR="00993AAE" w:rsidRPr="0056785D" w:rsidRDefault="00993AAE" w:rsidP="0056785D">
      <w:pPr>
        <w:jc w:val="both"/>
        <w:rPr>
          <w:rFonts w:ascii="Arial" w:hAnsi="Arial" w:cs="Arial"/>
        </w:rPr>
      </w:pPr>
    </w:p>
    <w:sectPr w:rsidR="00993AAE" w:rsidRPr="0056785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71" w:rsidRDefault="00CE1471" w:rsidP="00E67584">
      <w:pPr>
        <w:spacing w:after="0" w:line="240" w:lineRule="auto"/>
      </w:pPr>
      <w:r>
        <w:separator/>
      </w:r>
    </w:p>
  </w:endnote>
  <w:endnote w:type="continuationSeparator" w:id="0">
    <w:p w:rsidR="00CE1471" w:rsidRDefault="00CE1471" w:rsidP="00E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84" w:rsidRDefault="00E67584" w:rsidP="00E67584"/>
  <w:p w:rsidR="00E67584" w:rsidRDefault="00E67584" w:rsidP="00E6758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6630670" cy="0"/>
              <wp:effectExtent l="0" t="0" r="36830" b="19050"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32D91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2AD8CC1" id="Connettore 1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" strokecolor="#e2278e">
              <o:lock v:ext="edit" shapetype="f"/>
              <w10:anchorlock/>
            </v:line>
          </w:pict>
        </mc:Fallback>
      </mc:AlternateContent>
    </w:r>
  </w:p>
  <w:p w:rsidR="00E67584" w:rsidRPr="00E67584" w:rsidRDefault="00E67584" w:rsidP="00E6758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proofErr w:type="spellStart"/>
    <w:r w:rsidRPr="00251E2D">
      <w:rPr>
        <w:rFonts w:ascii="Arial" w:hAnsi="Arial" w:cs="Arial"/>
        <w:color w:val="000000"/>
        <w:sz w:val="16"/>
        <w:szCs w:val="16"/>
      </w:rPr>
      <w:t>OpEn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51E2D">
      <w:rPr>
        <w:rFonts w:ascii="Arial" w:hAnsi="Arial" w:cs="Arial"/>
        <w:color w:val="000000"/>
        <w:sz w:val="16"/>
        <w:szCs w:val="16"/>
      </w:rPr>
      <w:t>Fiber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Capital</w:t>
    </w:r>
    <w:r>
      <w:rPr>
        <w:rFonts w:ascii="Arial" w:hAnsi="Arial" w:cs="Arial"/>
        <w:color w:val="000000"/>
        <w:sz w:val="16"/>
        <w:szCs w:val="16"/>
      </w:rPr>
      <w:t xml:space="preserve">e sociale Euro 250.000.000 </w:t>
    </w:r>
    <w:proofErr w:type="spellStart"/>
    <w:r>
      <w:rPr>
        <w:rFonts w:ascii="Arial" w:hAnsi="Arial" w:cs="Arial"/>
        <w:color w:val="000000"/>
        <w:sz w:val="16"/>
        <w:szCs w:val="16"/>
      </w:rPr>
      <w:t>i.v</w:t>
    </w:r>
    <w:proofErr w:type="spellEnd"/>
  </w:p>
  <w:p w:rsidR="00E67584" w:rsidRDefault="00E675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71" w:rsidRDefault="00CE1471" w:rsidP="00E67584">
      <w:pPr>
        <w:spacing w:after="0" w:line="240" w:lineRule="auto"/>
      </w:pPr>
      <w:r>
        <w:separator/>
      </w:r>
    </w:p>
  </w:footnote>
  <w:footnote w:type="continuationSeparator" w:id="0">
    <w:p w:rsidR="00CE1471" w:rsidRDefault="00CE1471" w:rsidP="00E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84" w:rsidRPr="00C71001" w:rsidRDefault="00E67584" w:rsidP="00E67584">
    <w:pPr>
      <w:pStyle w:val="Intestazione"/>
      <w:rPr>
        <w:b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584" w:rsidRPr="00856E2C" w:rsidRDefault="00E67584" w:rsidP="00E67584">
                          <w:pP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28.25pt;margin-top:20.1pt;width:26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" filled="f" stroked="f">
              <v:textbox>
                <w:txbxContent>
                  <w:p w:rsidR="00E67584" w:rsidRPr="00856E2C" w:rsidRDefault="00E67584" w:rsidP="00E67584">
                    <w:pPr>
                      <w:rPr>
                        <w:rFonts w:ascii="Arial" w:hAnsi="Arial" w:cs="Arial"/>
                        <w:color w:val="7F7F7F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Pr="00531772">
      <w:rPr>
        <w:noProof/>
        <w:lang w:eastAsia="it-IT"/>
      </w:rPr>
      <w:drawing>
        <wp:inline distT="0" distB="0" distL="0" distR="0">
          <wp:extent cx="2733675" cy="7334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584" w:rsidRPr="00C71001" w:rsidRDefault="00E67584" w:rsidP="00E67584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E67584" w:rsidRPr="00C71B11" w:rsidRDefault="00E67584" w:rsidP="00E67584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 w:rsidRPr="00C71001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Ufficio stampa Open Fiber</w:t>
    </w:r>
    <w:r>
      <w:rPr>
        <w:rFonts w:ascii="Arial" w:hAnsi="Arial" w:cs="Arial"/>
        <w:b/>
        <w:noProof/>
        <w:sz w:val="14"/>
        <w:szCs w:val="14"/>
      </w:rPr>
      <w:t xml:space="preserve"> </w:t>
    </w:r>
    <w:r w:rsidRPr="002501D6">
      <w:rPr>
        <w:rFonts w:ascii="Arial" w:hAnsi="Arial" w:cs="Arial"/>
        <w:b/>
        <w:noProof/>
        <w:sz w:val="14"/>
        <w:szCs w:val="14"/>
      </w:rPr>
      <w:tab/>
    </w:r>
  </w:p>
  <w:p w:rsidR="00E67584" w:rsidRPr="00C71B11" w:rsidRDefault="00E67584" w:rsidP="00E67584">
    <w:pPr>
      <w:pStyle w:val="Intestazione"/>
      <w:tabs>
        <w:tab w:val="left" w:pos="1425"/>
        <w:tab w:val="left" w:pos="4678"/>
        <w:tab w:val="left" w:pos="7088"/>
      </w:tabs>
      <w:spacing w:line="200" w:lineRule="exact"/>
      <w:rPr>
        <w:rFonts w:ascii="Arial" w:hAnsi="Arial" w:cs="Arial"/>
        <w:b/>
        <w:sz w:val="14"/>
        <w:szCs w:val="14"/>
      </w:rPr>
    </w:pPr>
    <w:r w:rsidRPr="00C71B11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E67584" w:rsidRPr="00C71B11" w:rsidRDefault="00E67584" w:rsidP="00E67584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E67584" w:rsidRPr="00B9574D" w:rsidRDefault="00E67584" w:rsidP="00E67584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simone.carusone@openfiber.it</w:t>
    </w:r>
    <w:r w:rsidRPr="008E3A6C">
      <w:rPr>
        <w:rFonts w:ascii="Arial" w:hAnsi="Arial" w:cs="Arial"/>
        <w:sz w:val="14"/>
        <w:szCs w:val="14"/>
      </w:rPr>
      <w:tab/>
    </w:r>
  </w:p>
  <w:p w:rsidR="00E67584" w:rsidRDefault="00E67584" w:rsidP="00E67584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3240444139</w:t>
    </w:r>
  </w:p>
  <w:p w:rsidR="00E67584" w:rsidRPr="008E3A6C" w:rsidRDefault="00E67584" w:rsidP="00E67584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</w:p>
  <w:p w:rsidR="00E67584" w:rsidRPr="00E67584" w:rsidRDefault="00E67584" w:rsidP="00E67584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www.openfiber.it</w:t>
    </w:r>
  </w:p>
  <w:p w:rsidR="00E67584" w:rsidRDefault="00E675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84"/>
    <w:rsid w:val="00013EF7"/>
    <w:rsid w:val="000B005B"/>
    <w:rsid w:val="0034780B"/>
    <w:rsid w:val="0056785D"/>
    <w:rsid w:val="006C7CED"/>
    <w:rsid w:val="00756F48"/>
    <w:rsid w:val="008B6C4A"/>
    <w:rsid w:val="00993AAE"/>
    <w:rsid w:val="00994B54"/>
    <w:rsid w:val="009C3AC6"/>
    <w:rsid w:val="00AC0C2C"/>
    <w:rsid w:val="00C266B2"/>
    <w:rsid w:val="00CE1471"/>
    <w:rsid w:val="00E67584"/>
    <w:rsid w:val="00E75396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FE271"/>
  <w15:chartTrackingRefBased/>
  <w15:docId w15:val="{08E65513-7B6C-423B-A54D-D0DE7080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6758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67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584"/>
  </w:style>
  <w:style w:type="paragraph" w:styleId="Pidipagina">
    <w:name w:val="footer"/>
    <w:basedOn w:val="Normale"/>
    <w:link w:val="PidipaginaCarattere"/>
    <w:uiPriority w:val="99"/>
    <w:unhideWhenUsed/>
    <w:rsid w:val="00E67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584"/>
  </w:style>
  <w:style w:type="character" w:customStyle="1" w:styleId="NessunaspaziaturaCarattere">
    <w:name w:val="Nessuna spaziatura Carattere"/>
    <w:link w:val="Nessunaspaziatura"/>
    <w:uiPriority w:val="1"/>
    <w:rsid w:val="00993AAE"/>
  </w:style>
  <w:style w:type="character" w:styleId="Enfasicorsivo">
    <w:name w:val="Emphasis"/>
    <w:uiPriority w:val="20"/>
    <w:qFormat/>
    <w:rsid w:val="00993AAE"/>
    <w:rPr>
      <w:i/>
      <w:iCs/>
    </w:rPr>
  </w:style>
  <w:style w:type="character" w:styleId="Enfasigrassetto">
    <w:name w:val="Strong"/>
    <w:uiPriority w:val="22"/>
    <w:qFormat/>
    <w:rsid w:val="00993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mspa004</cp:lastModifiedBy>
  <cp:revision>5</cp:revision>
  <dcterms:created xsi:type="dcterms:W3CDTF">2018-10-04T21:52:00Z</dcterms:created>
  <dcterms:modified xsi:type="dcterms:W3CDTF">2018-10-11T15:31:00Z</dcterms:modified>
</cp:coreProperties>
</file>