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62" w:rsidRDefault="00BA0262"/>
    <w:p w:rsidR="00DE42FD" w:rsidRPr="00F61334" w:rsidRDefault="00DE42FD" w:rsidP="00DE42FD">
      <w:pPr>
        <w:rPr>
          <w:b/>
          <w:sz w:val="32"/>
          <w:u w:val="single"/>
        </w:rPr>
      </w:pPr>
    </w:p>
    <w:p w:rsidR="00BE529D" w:rsidRDefault="00560618" w:rsidP="00DC013C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EOLO </w:t>
      </w:r>
      <w:r w:rsidR="00A72A43">
        <w:rPr>
          <w:b/>
          <w:sz w:val="32"/>
        </w:rPr>
        <w:t xml:space="preserve">ADERISCE ALLA SPERIMENTAZIONE DI OPEN FIBER </w:t>
      </w:r>
      <w:r w:rsidR="00F61C1E">
        <w:rPr>
          <w:b/>
          <w:sz w:val="32"/>
        </w:rPr>
        <w:t>N</w:t>
      </w:r>
      <w:r w:rsidR="00A72A43">
        <w:rPr>
          <w:b/>
          <w:sz w:val="32"/>
        </w:rPr>
        <w:t xml:space="preserve">ELLE AREE BIANCHE </w:t>
      </w:r>
    </w:p>
    <w:p w:rsidR="00DF7D40" w:rsidRDefault="002A79AE" w:rsidP="00DF7D40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L’ iniziativa è </w:t>
      </w:r>
      <w:r w:rsidR="00A72A43">
        <w:rPr>
          <w:b/>
          <w:i/>
          <w:sz w:val="28"/>
          <w:szCs w:val="28"/>
        </w:rPr>
        <w:t xml:space="preserve">finalizzata alla commercializzazione </w:t>
      </w:r>
      <w:r>
        <w:rPr>
          <w:b/>
          <w:i/>
          <w:sz w:val="28"/>
          <w:szCs w:val="28"/>
        </w:rPr>
        <w:t>del</w:t>
      </w:r>
      <w:r w:rsidR="00401BA6">
        <w:rPr>
          <w:b/>
          <w:i/>
          <w:sz w:val="28"/>
          <w:szCs w:val="28"/>
        </w:rPr>
        <w:t>la banda ultra larga in</w:t>
      </w:r>
      <w:r w:rsidR="002935DA" w:rsidRPr="007C7D30">
        <w:rPr>
          <w:b/>
          <w:i/>
          <w:sz w:val="28"/>
          <w:szCs w:val="28"/>
        </w:rPr>
        <w:t xml:space="preserve"> 4 </w:t>
      </w:r>
      <w:r w:rsidR="00536BF2">
        <w:rPr>
          <w:b/>
          <w:i/>
          <w:sz w:val="28"/>
          <w:szCs w:val="28"/>
        </w:rPr>
        <w:t>C</w:t>
      </w:r>
      <w:r w:rsidR="002935DA" w:rsidRPr="007C7D30">
        <w:rPr>
          <w:b/>
          <w:i/>
          <w:sz w:val="28"/>
          <w:szCs w:val="28"/>
        </w:rPr>
        <w:t xml:space="preserve">omuni tra Lazio, </w:t>
      </w:r>
      <w:r w:rsidR="007C7D30" w:rsidRPr="007C7D30">
        <w:rPr>
          <w:b/>
          <w:i/>
          <w:sz w:val="28"/>
          <w:szCs w:val="28"/>
        </w:rPr>
        <w:t>Lombardia e Sicilia</w:t>
      </w:r>
    </w:p>
    <w:p w:rsidR="00790EA2" w:rsidRDefault="00790EA2" w:rsidP="00DF7D40">
      <w:pPr>
        <w:ind w:left="360"/>
        <w:jc w:val="center"/>
        <w:rPr>
          <w:b/>
          <w:i/>
          <w:sz w:val="28"/>
          <w:szCs w:val="28"/>
        </w:rPr>
      </w:pPr>
    </w:p>
    <w:p w:rsidR="00A72A43" w:rsidRPr="00790EA2" w:rsidRDefault="00401BA6" w:rsidP="00790EA2">
      <w:pPr>
        <w:jc w:val="both"/>
        <w:rPr>
          <w:color w:val="222222"/>
          <w:sz w:val="24"/>
          <w:szCs w:val="24"/>
          <w:u w:color="000000"/>
        </w:rPr>
      </w:pPr>
      <w:r w:rsidRPr="00790EA2">
        <w:rPr>
          <w:b/>
          <w:color w:val="222222"/>
          <w:sz w:val="24"/>
          <w:szCs w:val="24"/>
          <w:u w:color="000000"/>
        </w:rPr>
        <w:t>EOLO</w:t>
      </w:r>
      <w:r w:rsidRPr="00790EA2">
        <w:rPr>
          <w:color w:val="222222"/>
          <w:sz w:val="24"/>
          <w:szCs w:val="24"/>
          <w:u w:color="000000"/>
        </w:rPr>
        <w:t xml:space="preserve">, </w:t>
      </w:r>
      <w:r w:rsidRPr="0082264E">
        <w:rPr>
          <w:color w:val="222222"/>
          <w:sz w:val="24"/>
          <w:szCs w:val="24"/>
          <w:u w:color="000000"/>
        </w:rPr>
        <w:t xml:space="preserve">il principale operatore in Italia nel </w:t>
      </w:r>
      <w:proofErr w:type="spellStart"/>
      <w:r w:rsidRPr="0082264E">
        <w:rPr>
          <w:color w:val="222222"/>
          <w:sz w:val="24"/>
          <w:szCs w:val="24"/>
          <w:u w:color="000000"/>
        </w:rPr>
        <w:t>fixed</w:t>
      </w:r>
      <w:proofErr w:type="spellEnd"/>
      <w:r w:rsidRPr="0082264E">
        <w:rPr>
          <w:color w:val="222222"/>
          <w:sz w:val="24"/>
          <w:szCs w:val="24"/>
          <w:u w:color="000000"/>
        </w:rPr>
        <w:t xml:space="preserve"> wireless </w:t>
      </w:r>
      <w:r>
        <w:rPr>
          <w:color w:val="222222"/>
          <w:sz w:val="24"/>
          <w:szCs w:val="24"/>
          <w:u w:color="000000"/>
        </w:rPr>
        <w:t xml:space="preserve">nei servizi </w:t>
      </w:r>
      <w:r w:rsidRPr="0082264E">
        <w:rPr>
          <w:color w:val="222222"/>
          <w:sz w:val="24"/>
          <w:szCs w:val="24"/>
          <w:u w:color="000000"/>
        </w:rPr>
        <w:t>ultra broadband per i segmenti business e residenziale,</w:t>
      </w:r>
      <w:r>
        <w:rPr>
          <w:color w:val="222222"/>
          <w:sz w:val="24"/>
          <w:szCs w:val="24"/>
          <w:u w:color="000000"/>
        </w:rPr>
        <w:t xml:space="preserve"> società del programma </w:t>
      </w:r>
      <w:proofErr w:type="spellStart"/>
      <w:r>
        <w:rPr>
          <w:color w:val="222222"/>
          <w:sz w:val="24"/>
          <w:szCs w:val="24"/>
          <w:u w:color="000000"/>
        </w:rPr>
        <w:t>Elite</w:t>
      </w:r>
      <w:proofErr w:type="spellEnd"/>
      <w:r>
        <w:rPr>
          <w:color w:val="222222"/>
          <w:sz w:val="24"/>
          <w:szCs w:val="24"/>
          <w:u w:color="000000"/>
        </w:rPr>
        <w:t xml:space="preserve"> di Borsa Italiana, </w:t>
      </w:r>
      <w:r w:rsidRPr="00536BF2">
        <w:rPr>
          <w:color w:val="222222"/>
          <w:sz w:val="24"/>
          <w:szCs w:val="24"/>
          <w:u w:color="000000"/>
        </w:rPr>
        <w:t xml:space="preserve">e </w:t>
      </w:r>
      <w:r w:rsidRPr="00790EA2">
        <w:rPr>
          <w:b/>
          <w:color w:val="222222"/>
          <w:sz w:val="24"/>
          <w:szCs w:val="24"/>
          <w:u w:color="000000"/>
        </w:rPr>
        <w:t>Open Fiber</w:t>
      </w:r>
      <w:r w:rsidR="00790EA2">
        <w:rPr>
          <w:color w:val="222222"/>
          <w:sz w:val="24"/>
          <w:szCs w:val="24"/>
          <w:u w:color="000000"/>
        </w:rPr>
        <w:t xml:space="preserve">, </w:t>
      </w:r>
      <w:r w:rsidR="00F71C21">
        <w:rPr>
          <w:color w:val="222222"/>
          <w:sz w:val="24"/>
          <w:szCs w:val="24"/>
          <w:u w:color="000000"/>
        </w:rPr>
        <w:t>società che sta realizzando un’infrastruttura interamente in fibra</w:t>
      </w:r>
      <w:r w:rsidR="00790EA2">
        <w:rPr>
          <w:color w:val="222222"/>
          <w:sz w:val="24"/>
          <w:szCs w:val="24"/>
          <w:u w:color="000000"/>
        </w:rPr>
        <w:t xml:space="preserve"> ottica</w:t>
      </w:r>
      <w:r w:rsidR="00F71C21">
        <w:rPr>
          <w:color w:val="222222"/>
          <w:sz w:val="24"/>
          <w:szCs w:val="24"/>
          <w:u w:color="000000"/>
        </w:rPr>
        <w:t xml:space="preserve"> su tutto il territorio nazionale, </w:t>
      </w:r>
      <w:r w:rsidR="00A72A43" w:rsidRPr="00790EA2">
        <w:rPr>
          <w:color w:val="222222"/>
          <w:sz w:val="24"/>
          <w:szCs w:val="24"/>
          <w:u w:color="000000"/>
        </w:rPr>
        <w:t>annunciano</w:t>
      </w:r>
      <w:r w:rsidRPr="001D7B08">
        <w:rPr>
          <w:color w:val="222222"/>
          <w:sz w:val="24"/>
          <w:szCs w:val="24"/>
          <w:u w:color="000000"/>
        </w:rPr>
        <w:t xml:space="preserve"> oggi </w:t>
      </w:r>
      <w:r w:rsidR="00DC013C">
        <w:rPr>
          <w:color w:val="222222"/>
          <w:sz w:val="24"/>
          <w:szCs w:val="24"/>
          <w:u w:color="000000"/>
        </w:rPr>
        <w:t>la firma</w:t>
      </w:r>
      <w:r w:rsidRPr="001D7B08">
        <w:rPr>
          <w:color w:val="222222"/>
          <w:sz w:val="24"/>
          <w:szCs w:val="24"/>
          <w:u w:color="000000"/>
        </w:rPr>
        <w:t xml:space="preserve"> della sperimentazione</w:t>
      </w:r>
      <w:r w:rsidR="00A72A43">
        <w:rPr>
          <w:color w:val="222222"/>
          <w:sz w:val="24"/>
          <w:szCs w:val="24"/>
          <w:u w:color="000000"/>
        </w:rPr>
        <w:t xml:space="preserve"> </w:t>
      </w:r>
      <w:r w:rsidR="00A72A43" w:rsidRPr="00790EA2">
        <w:rPr>
          <w:color w:val="222222"/>
          <w:sz w:val="24"/>
          <w:szCs w:val="24"/>
          <w:u w:color="000000"/>
        </w:rPr>
        <w:t>per mettere a punto i processi di fornitura e gestione del servizio di connettività a banda ultra larga</w:t>
      </w:r>
      <w:r w:rsidR="00790EA2">
        <w:rPr>
          <w:color w:val="222222"/>
          <w:sz w:val="24"/>
          <w:szCs w:val="24"/>
          <w:u w:color="000000"/>
        </w:rPr>
        <w:t xml:space="preserve"> ne</w:t>
      </w:r>
      <w:r w:rsidR="00A72A43">
        <w:rPr>
          <w:color w:val="222222"/>
          <w:sz w:val="24"/>
          <w:szCs w:val="24"/>
          <w:u w:color="000000"/>
        </w:rPr>
        <w:t>i</w:t>
      </w:r>
      <w:r w:rsidR="00A72A43" w:rsidRPr="00790EA2">
        <w:rPr>
          <w:color w:val="222222"/>
          <w:sz w:val="24"/>
          <w:szCs w:val="24"/>
          <w:u w:color="000000"/>
        </w:rPr>
        <w:t xml:space="preserve"> Comuni di Fino Mornasco (CO), Anguillara Sabazia (RM), Campagnano di Roma (RM) e San Giovanni La Punta (CT).</w:t>
      </w:r>
    </w:p>
    <w:p w:rsidR="00DF7D40" w:rsidDel="00F61C1E" w:rsidRDefault="00401BA6" w:rsidP="00790EA2">
      <w:pPr>
        <w:jc w:val="both"/>
        <w:rPr>
          <w:color w:val="222222"/>
          <w:sz w:val="24"/>
          <w:szCs w:val="24"/>
          <w:u w:color="000000"/>
        </w:rPr>
      </w:pPr>
      <w:r>
        <w:rPr>
          <w:color w:val="222222"/>
          <w:sz w:val="24"/>
          <w:szCs w:val="24"/>
          <w:u w:color="000000"/>
        </w:rPr>
        <w:t>“</w:t>
      </w:r>
      <w:r w:rsidR="00560618">
        <w:rPr>
          <w:color w:val="222222"/>
          <w:sz w:val="24"/>
          <w:szCs w:val="24"/>
          <w:u w:color="000000"/>
        </w:rPr>
        <w:t>La sperimentazione che avviamo con questa partnership con Open Fi</w:t>
      </w:r>
      <w:r w:rsidR="00790EA2">
        <w:rPr>
          <w:color w:val="222222"/>
          <w:sz w:val="24"/>
          <w:szCs w:val="24"/>
          <w:u w:color="000000"/>
        </w:rPr>
        <w:t xml:space="preserve">ber ci permetterà di servire un </w:t>
      </w:r>
      <w:r w:rsidR="00560618">
        <w:rPr>
          <w:color w:val="222222"/>
          <w:sz w:val="24"/>
          <w:szCs w:val="24"/>
          <w:u w:color="000000"/>
        </w:rPr>
        <w:t>numero sempre maggiore di zone del nostro Paese</w:t>
      </w:r>
      <w:r w:rsidR="00BE529D">
        <w:rPr>
          <w:color w:val="222222"/>
          <w:sz w:val="24"/>
          <w:szCs w:val="24"/>
          <w:u w:color="000000"/>
        </w:rPr>
        <w:t xml:space="preserve">, ancora soggette al problema dello </w:t>
      </w:r>
      <w:proofErr w:type="spellStart"/>
      <w:r w:rsidR="00BE529D">
        <w:rPr>
          <w:color w:val="222222"/>
          <w:sz w:val="24"/>
          <w:szCs w:val="24"/>
          <w:u w:color="000000"/>
        </w:rPr>
        <w:t>speed</w:t>
      </w:r>
      <w:proofErr w:type="spellEnd"/>
      <w:r w:rsidR="00BE529D">
        <w:rPr>
          <w:color w:val="222222"/>
          <w:sz w:val="24"/>
          <w:szCs w:val="24"/>
          <w:u w:color="000000"/>
        </w:rPr>
        <w:t xml:space="preserve"> divide, con servizio ad almeno 100 Mega</w:t>
      </w:r>
      <w:r w:rsidR="00560618">
        <w:rPr>
          <w:color w:val="222222"/>
          <w:sz w:val="24"/>
          <w:szCs w:val="24"/>
          <w:u w:color="000000"/>
        </w:rPr>
        <w:t>. Continuiamo così il nostro percorso di</w:t>
      </w:r>
      <w:r w:rsidR="00317C34">
        <w:rPr>
          <w:color w:val="222222"/>
          <w:sz w:val="24"/>
          <w:szCs w:val="24"/>
          <w:u w:color="000000"/>
        </w:rPr>
        <w:t xml:space="preserve"> abilitatori tecnologici, a totale copertura delle aree interessate da q</w:t>
      </w:r>
      <w:r w:rsidR="00790EA2">
        <w:rPr>
          <w:color w:val="222222"/>
          <w:sz w:val="24"/>
          <w:szCs w:val="24"/>
          <w:u w:color="000000"/>
        </w:rPr>
        <w:t xml:space="preserve">uesto anacronistico problema” </w:t>
      </w:r>
      <w:r w:rsidR="00317C34">
        <w:rPr>
          <w:color w:val="222222"/>
          <w:sz w:val="24"/>
          <w:szCs w:val="24"/>
          <w:u w:color="000000"/>
        </w:rPr>
        <w:t xml:space="preserve">ha commentato </w:t>
      </w:r>
      <w:r w:rsidR="00317C34" w:rsidRPr="00790EA2">
        <w:rPr>
          <w:b/>
          <w:color w:val="222222"/>
          <w:sz w:val="24"/>
          <w:szCs w:val="24"/>
          <w:u w:color="000000"/>
        </w:rPr>
        <w:t>Luca Spada</w:t>
      </w:r>
      <w:r w:rsidR="00317C34">
        <w:rPr>
          <w:color w:val="222222"/>
          <w:sz w:val="24"/>
          <w:szCs w:val="24"/>
          <w:u w:color="000000"/>
        </w:rPr>
        <w:t xml:space="preserve">, Presidente e Amministratore Delegato di EOLO. </w:t>
      </w:r>
      <w:r w:rsidR="001D7B08">
        <w:rPr>
          <w:color w:val="222222"/>
          <w:sz w:val="24"/>
          <w:szCs w:val="24"/>
          <w:u w:color="000000"/>
        </w:rPr>
        <w:t xml:space="preserve">“Siamo felici di partecipare da protagonisti ad una rivoluzione epocale, che porterà la fibra ottica pubblica nei territori di provincia </w:t>
      </w:r>
      <w:r w:rsidR="00317C34">
        <w:rPr>
          <w:color w:val="222222"/>
          <w:sz w:val="24"/>
          <w:szCs w:val="24"/>
          <w:u w:color="000000"/>
        </w:rPr>
        <w:t>dove concentriamo il nostro impegno</w:t>
      </w:r>
      <w:r w:rsidR="001D7B08">
        <w:rPr>
          <w:color w:val="222222"/>
          <w:sz w:val="24"/>
          <w:szCs w:val="24"/>
          <w:u w:color="000000"/>
        </w:rPr>
        <w:t>”</w:t>
      </w:r>
      <w:r w:rsidR="00790EA2">
        <w:rPr>
          <w:color w:val="222222"/>
          <w:sz w:val="24"/>
          <w:szCs w:val="24"/>
          <w:u w:color="000000"/>
        </w:rPr>
        <w:t xml:space="preserve">. </w:t>
      </w:r>
      <w:r w:rsidR="00DF7D40" w:rsidDel="00F61C1E">
        <w:rPr>
          <w:color w:val="222222"/>
          <w:sz w:val="24"/>
          <w:szCs w:val="24"/>
          <w:u w:color="000000"/>
        </w:rPr>
        <w:t xml:space="preserve">Grazie alla </w:t>
      </w:r>
      <w:r w:rsidR="00DF7D40" w:rsidRPr="00401BA6" w:rsidDel="00F61C1E">
        <w:rPr>
          <w:color w:val="222222"/>
          <w:sz w:val="24"/>
          <w:szCs w:val="24"/>
          <w:u w:color="000000"/>
        </w:rPr>
        <w:t>crescente diffusione dell’innovativo servizio</w:t>
      </w:r>
      <w:r w:rsidR="00DF7D40" w:rsidRPr="00401BA6" w:rsidDel="00536BF2">
        <w:rPr>
          <w:color w:val="222222"/>
          <w:sz w:val="24"/>
          <w:szCs w:val="24"/>
          <w:u w:color="000000"/>
        </w:rPr>
        <w:t xml:space="preserve"> </w:t>
      </w:r>
      <w:r w:rsidR="00BE529D" w:rsidDel="00F61C1E">
        <w:rPr>
          <w:color w:val="222222"/>
          <w:sz w:val="24"/>
          <w:szCs w:val="24"/>
          <w:u w:color="000000"/>
        </w:rPr>
        <w:t xml:space="preserve">a 100 mega </w:t>
      </w:r>
      <w:r w:rsidR="00DF7D40" w:rsidRPr="00401BA6" w:rsidDel="00F61C1E">
        <w:rPr>
          <w:color w:val="222222"/>
          <w:sz w:val="24"/>
          <w:szCs w:val="24"/>
          <w:u w:color="000000"/>
        </w:rPr>
        <w:t xml:space="preserve">5G FWA </w:t>
      </w:r>
      <w:r w:rsidR="00BE529D" w:rsidDel="00F61C1E">
        <w:rPr>
          <w:color w:val="222222"/>
          <w:sz w:val="24"/>
          <w:szCs w:val="24"/>
          <w:u w:color="000000"/>
        </w:rPr>
        <w:t xml:space="preserve">su frequenza 28GHz </w:t>
      </w:r>
      <w:r w:rsidR="00DF7D40" w:rsidDel="00F61C1E">
        <w:rPr>
          <w:color w:val="222222"/>
          <w:sz w:val="24"/>
          <w:szCs w:val="24"/>
          <w:u w:color="000000"/>
        </w:rPr>
        <w:t>lanciato nel corso del semestre e attivo già in 36 province italiane, EOLO è infatti l’operatore di riferimento per i servizi fibra e wireless per la provincia italiana.</w:t>
      </w:r>
    </w:p>
    <w:p w:rsidR="00F71C21" w:rsidRPr="00790EA2" w:rsidRDefault="00F61C1E" w:rsidP="00DF7D40">
      <w:pPr>
        <w:jc w:val="both"/>
        <w:rPr>
          <w:color w:val="222222"/>
          <w:sz w:val="24"/>
          <w:szCs w:val="24"/>
          <w:u w:color="000000"/>
        </w:rPr>
      </w:pPr>
      <w:r w:rsidRPr="00790EA2">
        <w:rPr>
          <w:color w:val="222222"/>
          <w:sz w:val="24"/>
          <w:szCs w:val="24"/>
          <w:u w:color="000000"/>
        </w:rPr>
        <w:t>Open Fiber sta cablando le unità immobiliari</w:t>
      </w:r>
      <w:r w:rsidR="00536BF2" w:rsidRPr="00790EA2">
        <w:rPr>
          <w:color w:val="222222"/>
          <w:sz w:val="24"/>
          <w:szCs w:val="24"/>
          <w:u w:color="000000"/>
        </w:rPr>
        <w:t xml:space="preserve"> in modalità FTTH (Fiber To The Home) consegnando quindi direttamente all’interno di case</w:t>
      </w:r>
      <w:r w:rsidR="007C6CE2" w:rsidRPr="00790EA2">
        <w:rPr>
          <w:color w:val="222222"/>
          <w:sz w:val="24"/>
          <w:szCs w:val="24"/>
          <w:u w:color="000000"/>
        </w:rPr>
        <w:t xml:space="preserve">, </w:t>
      </w:r>
      <w:r w:rsidR="00536BF2" w:rsidRPr="00790EA2">
        <w:rPr>
          <w:color w:val="222222"/>
          <w:sz w:val="24"/>
          <w:szCs w:val="24"/>
          <w:u w:color="000000"/>
        </w:rPr>
        <w:t xml:space="preserve">aziende </w:t>
      </w:r>
      <w:r w:rsidR="007C6CE2" w:rsidRPr="00790EA2">
        <w:rPr>
          <w:color w:val="222222"/>
          <w:sz w:val="24"/>
          <w:szCs w:val="24"/>
          <w:u w:color="000000"/>
        </w:rPr>
        <w:t xml:space="preserve">e sedi della PA </w:t>
      </w:r>
      <w:r w:rsidR="00536BF2" w:rsidRPr="00790EA2">
        <w:rPr>
          <w:color w:val="222222"/>
          <w:sz w:val="24"/>
          <w:szCs w:val="24"/>
          <w:u w:color="000000"/>
        </w:rPr>
        <w:t>dei Comuni oggetto della sperimentazione un’infrastruttura in fibra che supporta vel</w:t>
      </w:r>
      <w:r w:rsidR="00F71C21" w:rsidRPr="00790EA2">
        <w:rPr>
          <w:color w:val="222222"/>
          <w:sz w:val="24"/>
          <w:szCs w:val="24"/>
          <w:u w:color="000000"/>
        </w:rPr>
        <w:t xml:space="preserve">ocità di connessione </w:t>
      </w:r>
      <w:r w:rsidR="00536BF2" w:rsidRPr="00790EA2">
        <w:rPr>
          <w:color w:val="222222"/>
          <w:sz w:val="24"/>
          <w:szCs w:val="24"/>
          <w:u w:color="000000"/>
        </w:rPr>
        <w:t>fino a 1 Gigabit al secondo</w:t>
      </w:r>
      <w:r w:rsidR="00F71C21" w:rsidRPr="00790EA2">
        <w:rPr>
          <w:color w:val="222222"/>
          <w:sz w:val="24"/>
          <w:szCs w:val="24"/>
          <w:u w:color="000000"/>
        </w:rPr>
        <w:t>.</w:t>
      </w:r>
    </w:p>
    <w:p w:rsidR="00536BF2" w:rsidRPr="00790EA2" w:rsidRDefault="004B2870" w:rsidP="00DF7D40">
      <w:pPr>
        <w:jc w:val="both"/>
        <w:rPr>
          <w:color w:val="222222"/>
          <w:sz w:val="24"/>
          <w:szCs w:val="24"/>
          <w:u w:color="000000"/>
        </w:rPr>
      </w:pPr>
      <w:r w:rsidRPr="00790EA2">
        <w:rPr>
          <w:color w:val="222222"/>
          <w:sz w:val="24"/>
          <w:szCs w:val="24"/>
          <w:u w:color="000000"/>
        </w:rPr>
        <w:t>“</w:t>
      </w:r>
      <w:r w:rsidR="00F71C21" w:rsidRPr="00790EA2">
        <w:rPr>
          <w:color w:val="222222"/>
          <w:sz w:val="24"/>
          <w:szCs w:val="24"/>
          <w:u w:color="000000"/>
        </w:rPr>
        <w:t>C</w:t>
      </w:r>
      <w:r w:rsidR="00EE6EFC">
        <w:rPr>
          <w:color w:val="222222"/>
          <w:sz w:val="24"/>
          <w:szCs w:val="24"/>
          <w:u w:color="000000"/>
        </w:rPr>
        <w:t xml:space="preserve">on la sperimentazione a </w:t>
      </w:r>
      <w:r w:rsidR="00790EA2">
        <w:rPr>
          <w:color w:val="222222"/>
          <w:sz w:val="24"/>
          <w:szCs w:val="24"/>
          <w:u w:color="000000"/>
        </w:rPr>
        <w:t>cui EOLO</w:t>
      </w:r>
      <w:r w:rsidR="00F71C21" w:rsidRPr="00790EA2">
        <w:rPr>
          <w:color w:val="222222"/>
          <w:sz w:val="24"/>
          <w:szCs w:val="24"/>
          <w:u w:color="000000"/>
        </w:rPr>
        <w:t xml:space="preserve"> è tra </w:t>
      </w:r>
      <w:r w:rsidR="00EE6EFC">
        <w:rPr>
          <w:color w:val="222222"/>
          <w:sz w:val="24"/>
          <w:szCs w:val="24"/>
          <w:u w:color="000000"/>
        </w:rPr>
        <w:t xml:space="preserve">le prime aziende </w:t>
      </w:r>
      <w:r w:rsidR="00F71C21" w:rsidRPr="00790EA2">
        <w:rPr>
          <w:color w:val="222222"/>
          <w:sz w:val="24"/>
          <w:szCs w:val="24"/>
          <w:u w:color="000000"/>
        </w:rPr>
        <w:t>ad aderire, Open Fiber raggiu</w:t>
      </w:r>
      <w:r w:rsidR="007C6CE2" w:rsidRPr="00790EA2">
        <w:rPr>
          <w:color w:val="222222"/>
          <w:sz w:val="24"/>
          <w:szCs w:val="24"/>
          <w:u w:color="000000"/>
        </w:rPr>
        <w:t>n</w:t>
      </w:r>
      <w:r w:rsidR="00F71C21" w:rsidRPr="00790EA2">
        <w:rPr>
          <w:color w:val="222222"/>
          <w:sz w:val="24"/>
          <w:szCs w:val="24"/>
          <w:u w:color="000000"/>
        </w:rPr>
        <w:t xml:space="preserve">ge un altro importante traguardo mettendo a disposizione degli operatori i servizi in fibra </w:t>
      </w:r>
      <w:r w:rsidR="007C6CE2" w:rsidRPr="00790EA2">
        <w:rPr>
          <w:color w:val="222222"/>
          <w:sz w:val="24"/>
          <w:szCs w:val="24"/>
          <w:u w:color="000000"/>
        </w:rPr>
        <w:t xml:space="preserve">nei </w:t>
      </w:r>
      <w:r w:rsidR="00F71C21" w:rsidRPr="00790EA2">
        <w:rPr>
          <w:color w:val="222222"/>
          <w:sz w:val="24"/>
          <w:szCs w:val="24"/>
          <w:u w:color="000000"/>
        </w:rPr>
        <w:t>primi quattro comuni delle aree</w:t>
      </w:r>
      <w:r w:rsidR="007C6CE2" w:rsidRPr="00790EA2">
        <w:rPr>
          <w:color w:val="222222"/>
          <w:sz w:val="24"/>
          <w:szCs w:val="24"/>
          <w:u w:color="000000"/>
        </w:rPr>
        <w:t xml:space="preserve"> bianche” ha </w:t>
      </w:r>
      <w:r w:rsidR="00790EA2">
        <w:rPr>
          <w:color w:val="222222"/>
          <w:sz w:val="24"/>
          <w:szCs w:val="24"/>
          <w:u w:color="000000"/>
        </w:rPr>
        <w:t xml:space="preserve">dichiarato </w:t>
      </w:r>
      <w:r w:rsidR="007C6CE2" w:rsidRPr="00790EA2">
        <w:rPr>
          <w:b/>
          <w:color w:val="222222"/>
          <w:sz w:val="24"/>
          <w:szCs w:val="24"/>
          <w:u w:color="000000"/>
        </w:rPr>
        <w:t>Simone Bonannini</w:t>
      </w:r>
      <w:r w:rsidR="007C6CE2" w:rsidRPr="00790EA2">
        <w:rPr>
          <w:color w:val="222222"/>
          <w:sz w:val="24"/>
          <w:szCs w:val="24"/>
          <w:u w:color="000000"/>
        </w:rPr>
        <w:t>, direttore Marketing e Commerciale di Open Fiber. “In questo modo anche i cittadini che vivono nei piccoli e medi Comuni potranno beneficiare di una connettività ultraveloce che proietterà l’Italia verso la Gigabit Society”</w:t>
      </w:r>
      <w:r w:rsidR="00EE6EFC">
        <w:rPr>
          <w:color w:val="222222"/>
          <w:sz w:val="24"/>
          <w:szCs w:val="24"/>
          <w:u w:color="000000"/>
        </w:rPr>
        <w:t>.</w:t>
      </w:r>
      <w:r w:rsidR="007C6CE2" w:rsidRPr="00790EA2">
        <w:rPr>
          <w:color w:val="222222"/>
          <w:sz w:val="24"/>
          <w:szCs w:val="24"/>
          <w:u w:color="000000"/>
        </w:rPr>
        <w:t xml:space="preserve"> </w:t>
      </w:r>
    </w:p>
    <w:bookmarkEnd w:id="0"/>
    <w:p w:rsidR="00F71C21" w:rsidRDefault="00F71C21" w:rsidP="00DF7D40">
      <w:pPr>
        <w:jc w:val="both"/>
        <w:rPr>
          <w:color w:val="222222"/>
          <w:sz w:val="24"/>
          <w:szCs w:val="24"/>
          <w:highlight w:val="yellow"/>
          <w:u w:color="000000"/>
        </w:rPr>
      </w:pPr>
    </w:p>
    <w:p w:rsidR="007C7D30" w:rsidRPr="00790EA2" w:rsidRDefault="007C7D30" w:rsidP="00790EA2"/>
    <w:p w:rsidR="00BB69D8" w:rsidRPr="00391182" w:rsidRDefault="00BB69D8" w:rsidP="006550D5">
      <w:pPr>
        <w:jc w:val="both"/>
        <w:rPr>
          <w:i/>
          <w:sz w:val="20"/>
          <w:szCs w:val="20"/>
        </w:rPr>
      </w:pPr>
      <w:r w:rsidRPr="00391182">
        <w:rPr>
          <w:i/>
          <w:sz w:val="20"/>
          <w:szCs w:val="20"/>
        </w:rPr>
        <w:t>CONTATTI Ufficio Stampa EOL</w:t>
      </w:r>
      <w:r w:rsidR="00511D82">
        <w:rPr>
          <w:i/>
          <w:sz w:val="20"/>
          <w:szCs w:val="20"/>
        </w:rPr>
        <w:t>O</w:t>
      </w:r>
      <w:r w:rsidR="004B2870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B69D8" w:rsidRPr="002A79AE" w:rsidRDefault="00BB69D8">
      <w:pPr>
        <w:spacing w:after="0"/>
        <w:contextualSpacing/>
        <w:jc w:val="both"/>
        <w:rPr>
          <w:sz w:val="20"/>
          <w:szCs w:val="20"/>
        </w:rPr>
      </w:pPr>
      <w:r w:rsidRPr="002A79AE">
        <w:rPr>
          <w:sz w:val="20"/>
          <w:szCs w:val="20"/>
        </w:rPr>
        <w:t xml:space="preserve">Community Group: </w:t>
      </w:r>
      <w:hyperlink r:id="rId8" w:history="1">
        <w:r w:rsidRPr="002A79AE">
          <w:rPr>
            <w:rStyle w:val="Collegamentoipertestuale"/>
            <w:color w:val="auto"/>
            <w:sz w:val="20"/>
            <w:szCs w:val="20"/>
            <w:u w:val="none"/>
          </w:rPr>
          <w:t>eolo@communitygroup.it</w:t>
        </w:r>
      </w:hyperlink>
      <w:r w:rsidR="00770FA4" w:rsidRPr="002A79AE">
        <w:rPr>
          <w:rStyle w:val="Collegamentoipertestuale"/>
          <w:color w:val="auto"/>
          <w:sz w:val="20"/>
          <w:szCs w:val="20"/>
          <w:u w:val="none"/>
        </w:rPr>
        <w:t xml:space="preserve"> - </w:t>
      </w:r>
      <w:r w:rsidRPr="002A79AE">
        <w:rPr>
          <w:rStyle w:val="Collegamentoipertestuale"/>
          <w:color w:val="auto"/>
          <w:sz w:val="20"/>
          <w:szCs w:val="20"/>
          <w:u w:val="none"/>
        </w:rPr>
        <w:t xml:space="preserve">Tel. +39 </w:t>
      </w:r>
      <w:r w:rsidRPr="002A79AE">
        <w:rPr>
          <w:sz w:val="20"/>
          <w:szCs w:val="20"/>
        </w:rPr>
        <w:t>02 89404231</w:t>
      </w:r>
    </w:p>
    <w:p w:rsidR="00BB69D8" w:rsidRPr="00391182" w:rsidRDefault="00BB69D8">
      <w:pPr>
        <w:spacing w:after="0"/>
        <w:jc w:val="both"/>
        <w:rPr>
          <w:sz w:val="20"/>
          <w:szCs w:val="20"/>
        </w:rPr>
      </w:pPr>
      <w:r w:rsidRPr="00391182">
        <w:rPr>
          <w:sz w:val="20"/>
          <w:szCs w:val="20"/>
        </w:rPr>
        <w:t xml:space="preserve">Pasquo </w:t>
      </w:r>
      <w:proofErr w:type="spellStart"/>
      <w:r w:rsidRPr="00391182">
        <w:rPr>
          <w:sz w:val="20"/>
          <w:szCs w:val="20"/>
        </w:rPr>
        <w:t>Cicchini</w:t>
      </w:r>
      <w:proofErr w:type="spellEnd"/>
      <w:r w:rsidRPr="00391182">
        <w:rPr>
          <w:sz w:val="20"/>
          <w:szCs w:val="20"/>
        </w:rPr>
        <w:t xml:space="preserve">: </w:t>
      </w:r>
      <w:hyperlink r:id="rId9" w:history="1">
        <w:r w:rsidRPr="00391182">
          <w:rPr>
            <w:rStyle w:val="Collegamentoipertestuale"/>
            <w:color w:val="auto"/>
            <w:sz w:val="20"/>
            <w:szCs w:val="20"/>
            <w:u w:val="none"/>
          </w:rPr>
          <w:t>pasquo.cicchini@communitygroup.it</w:t>
        </w:r>
      </w:hyperlink>
      <w:r w:rsidR="00770FA4">
        <w:rPr>
          <w:rStyle w:val="Collegamentoipertestuale"/>
          <w:color w:val="auto"/>
          <w:sz w:val="20"/>
          <w:szCs w:val="20"/>
          <w:u w:val="none"/>
        </w:rPr>
        <w:t xml:space="preserve"> - </w:t>
      </w:r>
      <w:r w:rsidRPr="00391182">
        <w:rPr>
          <w:sz w:val="20"/>
          <w:szCs w:val="20"/>
        </w:rPr>
        <w:t>Tel. + 39 345 1462429</w:t>
      </w:r>
    </w:p>
    <w:p w:rsidR="002840B2" w:rsidRDefault="00BB69D8">
      <w:pPr>
        <w:spacing w:after="0"/>
        <w:jc w:val="both"/>
        <w:rPr>
          <w:sz w:val="20"/>
          <w:szCs w:val="20"/>
        </w:rPr>
      </w:pPr>
      <w:r w:rsidRPr="00391182">
        <w:rPr>
          <w:sz w:val="20"/>
          <w:szCs w:val="20"/>
        </w:rPr>
        <w:t xml:space="preserve">Giulia Gabriele: </w:t>
      </w:r>
      <w:hyperlink r:id="rId10" w:history="1">
        <w:r w:rsidRPr="00391182">
          <w:rPr>
            <w:rStyle w:val="Collegamentoipertestuale"/>
            <w:sz w:val="20"/>
            <w:szCs w:val="20"/>
          </w:rPr>
          <w:t>giulia.gabriele@communitygroup.it</w:t>
        </w:r>
      </w:hyperlink>
      <w:r w:rsidR="00770FA4">
        <w:rPr>
          <w:sz w:val="20"/>
          <w:szCs w:val="20"/>
        </w:rPr>
        <w:t xml:space="preserve"> - </w:t>
      </w:r>
      <w:r w:rsidRPr="00391182">
        <w:rPr>
          <w:sz w:val="20"/>
          <w:szCs w:val="20"/>
        </w:rPr>
        <w:t>Tel. +39 344 077 0070</w:t>
      </w:r>
    </w:p>
    <w:p w:rsidR="002840B2" w:rsidRDefault="002840B2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2840B2" w:rsidRPr="00E94442" w:rsidRDefault="00BB69D8">
      <w:pPr>
        <w:spacing w:after="0"/>
        <w:contextualSpacing/>
        <w:jc w:val="both"/>
        <w:rPr>
          <w:b/>
          <w:sz w:val="20"/>
          <w:szCs w:val="20"/>
        </w:rPr>
      </w:pPr>
      <w:proofErr w:type="spellStart"/>
      <w:r w:rsidRPr="00E94442">
        <w:rPr>
          <w:b/>
          <w:sz w:val="20"/>
          <w:szCs w:val="20"/>
        </w:rPr>
        <w:t>About</w:t>
      </w:r>
      <w:proofErr w:type="spellEnd"/>
      <w:r w:rsidRPr="00E94442">
        <w:rPr>
          <w:b/>
          <w:sz w:val="20"/>
          <w:szCs w:val="20"/>
        </w:rPr>
        <w:t xml:space="preserve"> EOLO </w:t>
      </w:r>
    </w:p>
    <w:p w:rsidR="005A3B8B" w:rsidRDefault="00BB69D8" w:rsidP="005A3B8B">
      <w:pPr>
        <w:spacing w:after="0"/>
        <w:contextualSpacing/>
        <w:jc w:val="both"/>
        <w:rPr>
          <w:rStyle w:val="Collegamentoipertestuale"/>
          <w:sz w:val="20"/>
          <w:szCs w:val="20"/>
        </w:rPr>
      </w:pPr>
      <w:r w:rsidRPr="00E94442">
        <w:rPr>
          <w:sz w:val="20"/>
          <w:szCs w:val="20"/>
        </w:rPr>
        <w:t>EOLO è un operatore di telecomunicazioni leader nel campo della banda ultra</w:t>
      </w:r>
      <w:r w:rsidR="00CC6FA4">
        <w:rPr>
          <w:sz w:val="20"/>
          <w:szCs w:val="20"/>
        </w:rPr>
        <w:t xml:space="preserve"> </w:t>
      </w:r>
      <w:r w:rsidRPr="00E94442">
        <w:rPr>
          <w:sz w:val="20"/>
          <w:szCs w:val="20"/>
        </w:rPr>
        <w:t xml:space="preserve">larga wireless per il mercato residenziale e delle imprese. La società ha più di </w:t>
      </w:r>
      <w:r w:rsidR="001327F9">
        <w:rPr>
          <w:sz w:val="20"/>
          <w:szCs w:val="20"/>
        </w:rPr>
        <w:t>400</w:t>
      </w:r>
      <w:r w:rsidRPr="00E94442">
        <w:rPr>
          <w:sz w:val="20"/>
          <w:szCs w:val="20"/>
        </w:rPr>
        <w:t xml:space="preserve"> dipendenti, </w:t>
      </w:r>
      <w:r w:rsidR="00A54367">
        <w:rPr>
          <w:sz w:val="20"/>
          <w:szCs w:val="20"/>
        </w:rPr>
        <w:t>collega più di 1 milione di persone</w:t>
      </w:r>
      <w:r w:rsidRPr="00E94442">
        <w:rPr>
          <w:sz w:val="20"/>
          <w:szCs w:val="20"/>
        </w:rPr>
        <w:t xml:space="preserve"> e offre servizi e soluzioni di connettività con un forte focus sulle aree caratterizzate dal c.d. “</w:t>
      </w:r>
      <w:proofErr w:type="spellStart"/>
      <w:r w:rsidRPr="00E94442">
        <w:rPr>
          <w:sz w:val="20"/>
          <w:szCs w:val="20"/>
        </w:rPr>
        <w:t>speed</w:t>
      </w:r>
      <w:proofErr w:type="spellEnd"/>
      <w:r w:rsidRPr="00E94442">
        <w:rPr>
          <w:sz w:val="20"/>
          <w:szCs w:val="20"/>
        </w:rPr>
        <w:t xml:space="preserve"> divide”. Ulteriori informazioni sui servizi EOLO sono disponibili sul sito </w:t>
      </w:r>
      <w:hyperlink r:id="rId11" w:history="1">
        <w:r w:rsidR="005A3B8B" w:rsidRPr="008A0364">
          <w:rPr>
            <w:rStyle w:val="Collegamentoipertestuale"/>
            <w:sz w:val="20"/>
            <w:szCs w:val="20"/>
          </w:rPr>
          <w:t>www.eolo.it</w:t>
        </w:r>
      </w:hyperlink>
    </w:p>
    <w:p w:rsidR="001E5A2F" w:rsidRDefault="001E5A2F" w:rsidP="005A3B8B">
      <w:pPr>
        <w:spacing w:after="0"/>
        <w:contextualSpacing/>
        <w:jc w:val="both"/>
        <w:rPr>
          <w:rStyle w:val="Collegamentoipertestuale"/>
          <w:sz w:val="20"/>
          <w:szCs w:val="20"/>
        </w:rPr>
      </w:pPr>
    </w:p>
    <w:p w:rsidR="001E5A2F" w:rsidRPr="001E5A2F" w:rsidRDefault="001E5A2F" w:rsidP="005A3B8B">
      <w:pPr>
        <w:spacing w:after="0"/>
        <w:contextualSpacing/>
        <w:jc w:val="both"/>
        <w:rPr>
          <w:b/>
        </w:rPr>
      </w:pPr>
      <w:proofErr w:type="spellStart"/>
      <w:r w:rsidRPr="001E5A2F">
        <w:rPr>
          <w:b/>
        </w:rPr>
        <w:t>About</w:t>
      </w:r>
      <w:proofErr w:type="spellEnd"/>
      <w:r w:rsidRPr="001E5A2F">
        <w:rPr>
          <w:b/>
        </w:rPr>
        <w:t xml:space="preserve"> Open Fiber</w:t>
      </w:r>
    </w:p>
    <w:p w:rsidR="001E5A2F" w:rsidRPr="001E5A2F" w:rsidRDefault="001E5A2F" w:rsidP="001E5A2F">
      <w:pPr>
        <w:jc w:val="both"/>
        <w:rPr>
          <w:sz w:val="20"/>
          <w:szCs w:val="20"/>
        </w:rPr>
      </w:pPr>
      <w:r w:rsidRPr="001E5A2F">
        <w:rPr>
          <w:sz w:val="20"/>
          <w:szCs w:val="20"/>
        </w:rPr>
        <w:t xml:space="preserve">Open Fiber sta realizzando una rete di comunicazione elettronica ad alta velocità in fibra ottica su tutto il territorio nazionale, per favorire il recupero di competitività del Sistema Paese e in particolare l'evoluzione verso "Industria 4.0”. La rete FTTH (Fiber To The Home) di Open Fiber, che arriva direttamente all’interno di case e uffici con una velocità di 1 </w:t>
      </w:r>
      <w:proofErr w:type="spellStart"/>
      <w:r w:rsidRPr="001E5A2F">
        <w:rPr>
          <w:sz w:val="20"/>
          <w:szCs w:val="20"/>
        </w:rPr>
        <w:t>Gbps</w:t>
      </w:r>
      <w:proofErr w:type="spellEnd"/>
      <w:r w:rsidRPr="001E5A2F">
        <w:rPr>
          <w:sz w:val="20"/>
          <w:szCs w:val="20"/>
        </w:rPr>
        <w:t xml:space="preserve">, è in grado di fornire servizi e funzionalità sempre più avanzati per cittadini, imprese e Pubblica Amministrazione. </w:t>
      </w:r>
      <w:hyperlink r:id="rId12" w:history="1">
        <w:r w:rsidRPr="004F377B">
          <w:rPr>
            <w:rStyle w:val="Collegamentoipertestuale"/>
            <w:sz w:val="20"/>
            <w:szCs w:val="20"/>
          </w:rPr>
          <w:t>www.openfiber.it</w:t>
        </w:r>
      </w:hyperlink>
      <w:r>
        <w:rPr>
          <w:sz w:val="20"/>
          <w:szCs w:val="20"/>
        </w:rPr>
        <w:t xml:space="preserve"> </w:t>
      </w:r>
    </w:p>
    <w:p w:rsidR="00790EA2" w:rsidRPr="00790EA2" w:rsidRDefault="00790EA2" w:rsidP="005A3B8B">
      <w:pPr>
        <w:spacing w:after="0"/>
        <w:contextualSpacing/>
        <w:jc w:val="both"/>
        <w:rPr>
          <w:color w:val="0563C1" w:themeColor="hyperlink"/>
          <w:sz w:val="20"/>
          <w:szCs w:val="20"/>
          <w:u w:val="single"/>
        </w:rPr>
      </w:pPr>
    </w:p>
    <w:sectPr w:rsidR="00790EA2" w:rsidRPr="00790EA2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73" w:rsidRDefault="003E0673" w:rsidP="003C410A">
      <w:pPr>
        <w:spacing w:after="0" w:line="240" w:lineRule="auto"/>
      </w:pPr>
      <w:r>
        <w:separator/>
      </w:r>
    </w:p>
  </w:endnote>
  <w:endnote w:type="continuationSeparator" w:id="0">
    <w:p w:rsidR="003E0673" w:rsidRDefault="003E0673" w:rsidP="003C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lcyon">
    <w:altName w:val="Times New Roman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73" w:rsidRDefault="003E0673" w:rsidP="003C410A">
      <w:pPr>
        <w:spacing w:after="0" w:line="240" w:lineRule="auto"/>
      </w:pPr>
      <w:r>
        <w:separator/>
      </w:r>
    </w:p>
  </w:footnote>
  <w:footnote w:type="continuationSeparator" w:id="0">
    <w:p w:rsidR="003E0673" w:rsidRDefault="003E0673" w:rsidP="003C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2F" w:rsidRDefault="001E5A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EA8A9EB" wp14:editId="078B777D">
          <wp:simplePos x="0" y="0"/>
          <wp:positionH relativeFrom="margin">
            <wp:posOffset>-285293</wp:posOffset>
          </wp:positionH>
          <wp:positionV relativeFrom="paragraph">
            <wp:posOffset>7137</wp:posOffset>
          </wp:positionV>
          <wp:extent cx="723900" cy="381000"/>
          <wp:effectExtent l="0" t="0" r="0" b="0"/>
          <wp:wrapTight wrapText="bothSides">
            <wp:wrapPolygon edited="0">
              <wp:start x="2274" y="0"/>
              <wp:lineTo x="1137" y="3240"/>
              <wp:lineTo x="0" y="12960"/>
              <wp:lineTo x="0" y="18360"/>
              <wp:lineTo x="8526" y="20520"/>
              <wp:lineTo x="10800" y="20520"/>
              <wp:lineTo x="14779" y="20520"/>
              <wp:lineTo x="15347" y="20520"/>
              <wp:lineTo x="20463" y="17280"/>
              <wp:lineTo x="21032" y="11880"/>
              <wp:lineTo x="19326" y="4320"/>
              <wp:lineTo x="5684" y="0"/>
              <wp:lineTo x="2274" y="0"/>
            </wp:wrapPolygon>
          </wp:wrapTight>
          <wp:docPr id="1" name="Immagine 1" descr="C:\Users\lorenzo.mazzoni\AppData\Local\Microsoft\Windows\INetCache\Content.Word\^58D9D98131EFFD35FE337FA14B8B99FA14BC262117C1E41597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orenzo.mazzoni\AppData\Local\Microsoft\Windows\INetCache\Content.Word\^58D9D98131EFFD35FE337FA14B8B99FA14BC262117C1E41597^pimgpsh_fullsize_dis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</w:t>
    </w:r>
    <w:r w:rsidRPr="00D2187F">
      <w:rPr>
        <w:noProof/>
        <w:lang w:eastAsia="it-IT"/>
      </w:rPr>
      <w:drawing>
        <wp:inline distT="0" distB="0" distL="0" distR="0" wp14:anchorId="1D791A40" wp14:editId="49F0C724">
          <wp:extent cx="1755648" cy="47488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51" cy="487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3C4D"/>
    <w:multiLevelType w:val="hybridMultilevel"/>
    <w:tmpl w:val="A7B413E4"/>
    <w:lvl w:ilvl="0" w:tplc="627A7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0435"/>
    <w:multiLevelType w:val="hybridMultilevel"/>
    <w:tmpl w:val="CAD4D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40022"/>
    <w:multiLevelType w:val="hybridMultilevel"/>
    <w:tmpl w:val="884650C2"/>
    <w:lvl w:ilvl="0" w:tplc="7DCEE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D0"/>
    <w:rsid w:val="00053484"/>
    <w:rsid w:val="00060A32"/>
    <w:rsid w:val="00065028"/>
    <w:rsid w:val="000753CA"/>
    <w:rsid w:val="0008103F"/>
    <w:rsid w:val="00090138"/>
    <w:rsid w:val="00090FEC"/>
    <w:rsid w:val="000976FF"/>
    <w:rsid w:val="000B5128"/>
    <w:rsid w:val="000C5F40"/>
    <w:rsid w:val="000E2AC5"/>
    <w:rsid w:val="000E4864"/>
    <w:rsid w:val="000F60DE"/>
    <w:rsid w:val="00110A5E"/>
    <w:rsid w:val="001327F9"/>
    <w:rsid w:val="00133A80"/>
    <w:rsid w:val="001452FF"/>
    <w:rsid w:val="00152660"/>
    <w:rsid w:val="00176FA8"/>
    <w:rsid w:val="0018143B"/>
    <w:rsid w:val="00187B1B"/>
    <w:rsid w:val="001917DB"/>
    <w:rsid w:val="00194536"/>
    <w:rsid w:val="001A3F2C"/>
    <w:rsid w:val="001B30B4"/>
    <w:rsid w:val="001D0D05"/>
    <w:rsid w:val="001D42DB"/>
    <w:rsid w:val="001D6895"/>
    <w:rsid w:val="001D7B08"/>
    <w:rsid w:val="001E5A2F"/>
    <w:rsid w:val="00204C33"/>
    <w:rsid w:val="002257B6"/>
    <w:rsid w:val="002271DD"/>
    <w:rsid w:val="00254643"/>
    <w:rsid w:val="00257FD1"/>
    <w:rsid w:val="00267280"/>
    <w:rsid w:val="00272185"/>
    <w:rsid w:val="00272598"/>
    <w:rsid w:val="002840B2"/>
    <w:rsid w:val="00292FAA"/>
    <w:rsid w:val="00293571"/>
    <w:rsid w:val="002935DA"/>
    <w:rsid w:val="00297314"/>
    <w:rsid w:val="002A4902"/>
    <w:rsid w:val="002A79AE"/>
    <w:rsid w:val="002B2CDD"/>
    <w:rsid w:val="002B3DC1"/>
    <w:rsid w:val="002B4446"/>
    <w:rsid w:val="002D2D7E"/>
    <w:rsid w:val="002F013C"/>
    <w:rsid w:val="00315E9F"/>
    <w:rsid w:val="00317C34"/>
    <w:rsid w:val="0034728B"/>
    <w:rsid w:val="003533C8"/>
    <w:rsid w:val="00353658"/>
    <w:rsid w:val="003724D2"/>
    <w:rsid w:val="0038244A"/>
    <w:rsid w:val="00391182"/>
    <w:rsid w:val="003A423D"/>
    <w:rsid w:val="003B452C"/>
    <w:rsid w:val="003C1766"/>
    <w:rsid w:val="003C1F6A"/>
    <w:rsid w:val="003C410A"/>
    <w:rsid w:val="003E0673"/>
    <w:rsid w:val="00400815"/>
    <w:rsid w:val="00401BA6"/>
    <w:rsid w:val="0040282F"/>
    <w:rsid w:val="00410ED0"/>
    <w:rsid w:val="00411606"/>
    <w:rsid w:val="00414E13"/>
    <w:rsid w:val="00423617"/>
    <w:rsid w:val="00423AFE"/>
    <w:rsid w:val="00426093"/>
    <w:rsid w:val="00431D26"/>
    <w:rsid w:val="00435E55"/>
    <w:rsid w:val="00442122"/>
    <w:rsid w:val="00450C65"/>
    <w:rsid w:val="00470C08"/>
    <w:rsid w:val="00470FD5"/>
    <w:rsid w:val="004772E5"/>
    <w:rsid w:val="004865B4"/>
    <w:rsid w:val="00494A90"/>
    <w:rsid w:val="004B2870"/>
    <w:rsid w:val="004B38B4"/>
    <w:rsid w:val="004B78AF"/>
    <w:rsid w:val="004E47C4"/>
    <w:rsid w:val="004E6799"/>
    <w:rsid w:val="004F301E"/>
    <w:rsid w:val="00511D82"/>
    <w:rsid w:val="00536BF2"/>
    <w:rsid w:val="0053739A"/>
    <w:rsid w:val="00537797"/>
    <w:rsid w:val="00557A35"/>
    <w:rsid w:val="00560618"/>
    <w:rsid w:val="00566E0E"/>
    <w:rsid w:val="00573C14"/>
    <w:rsid w:val="005A3B8B"/>
    <w:rsid w:val="005B65D3"/>
    <w:rsid w:val="005C584C"/>
    <w:rsid w:val="005C7869"/>
    <w:rsid w:val="00604186"/>
    <w:rsid w:val="00610F0B"/>
    <w:rsid w:val="006402F7"/>
    <w:rsid w:val="00647897"/>
    <w:rsid w:val="0065463B"/>
    <w:rsid w:val="006550D5"/>
    <w:rsid w:val="00696D41"/>
    <w:rsid w:val="006A0AB0"/>
    <w:rsid w:val="00716D38"/>
    <w:rsid w:val="007279BD"/>
    <w:rsid w:val="00727D1B"/>
    <w:rsid w:val="00747B20"/>
    <w:rsid w:val="00770FA4"/>
    <w:rsid w:val="00774EF2"/>
    <w:rsid w:val="00776744"/>
    <w:rsid w:val="007813AB"/>
    <w:rsid w:val="00785735"/>
    <w:rsid w:val="00790EA2"/>
    <w:rsid w:val="007A2AEC"/>
    <w:rsid w:val="007A7D7B"/>
    <w:rsid w:val="007B188C"/>
    <w:rsid w:val="007C4628"/>
    <w:rsid w:val="007C6CE2"/>
    <w:rsid w:val="007C7D30"/>
    <w:rsid w:val="007E5C07"/>
    <w:rsid w:val="00805622"/>
    <w:rsid w:val="0082264E"/>
    <w:rsid w:val="00830232"/>
    <w:rsid w:val="008316CF"/>
    <w:rsid w:val="008636E2"/>
    <w:rsid w:val="008643CF"/>
    <w:rsid w:val="00880FE9"/>
    <w:rsid w:val="00883419"/>
    <w:rsid w:val="0088416E"/>
    <w:rsid w:val="008A2624"/>
    <w:rsid w:val="008C32AF"/>
    <w:rsid w:val="008D2F68"/>
    <w:rsid w:val="008F0890"/>
    <w:rsid w:val="008F40F5"/>
    <w:rsid w:val="009009F2"/>
    <w:rsid w:val="00905F10"/>
    <w:rsid w:val="009118A0"/>
    <w:rsid w:val="009221CF"/>
    <w:rsid w:val="00936724"/>
    <w:rsid w:val="00942BB4"/>
    <w:rsid w:val="00944A62"/>
    <w:rsid w:val="00965FA0"/>
    <w:rsid w:val="009756B8"/>
    <w:rsid w:val="00983FA9"/>
    <w:rsid w:val="0098558B"/>
    <w:rsid w:val="0099484A"/>
    <w:rsid w:val="009A1AAA"/>
    <w:rsid w:val="009A4359"/>
    <w:rsid w:val="009A7B3E"/>
    <w:rsid w:val="009D777B"/>
    <w:rsid w:val="009E7DA3"/>
    <w:rsid w:val="009F1EB0"/>
    <w:rsid w:val="00A14EA0"/>
    <w:rsid w:val="00A307F6"/>
    <w:rsid w:val="00A415DA"/>
    <w:rsid w:val="00A42C28"/>
    <w:rsid w:val="00A442AC"/>
    <w:rsid w:val="00A51AC0"/>
    <w:rsid w:val="00A52078"/>
    <w:rsid w:val="00A54367"/>
    <w:rsid w:val="00A6525F"/>
    <w:rsid w:val="00A6560C"/>
    <w:rsid w:val="00A72A43"/>
    <w:rsid w:val="00A94F38"/>
    <w:rsid w:val="00AA040C"/>
    <w:rsid w:val="00B01FD7"/>
    <w:rsid w:val="00B1220D"/>
    <w:rsid w:val="00B24A52"/>
    <w:rsid w:val="00B31413"/>
    <w:rsid w:val="00B95ABD"/>
    <w:rsid w:val="00BA0262"/>
    <w:rsid w:val="00BA3D1E"/>
    <w:rsid w:val="00BA5023"/>
    <w:rsid w:val="00BB604D"/>
    <w:rsid w:val="00BB69D8"/>
    <w:rsid w:val="00BB6A72"/>
    <w:rsid w:val="00BC2741"/>
    <w:rsid w:val="00BC6152"/>
    <w:rsid w:val="00BD0902"/>
    <w:rsid w:val="00BE529D"/>
    <w:rsid w:val="00C0788D"/>
    <w:rsid w:val="00C222B2"/>
    <w:rsid w:val="00C22E47"/>
    <w:rsid w:val="00C246F1"/>
    <w:rsid w:val="00C30904"/>
    <w:rsid w:val="00C4626E"/>
    <w:rsid w:val="00C549FB"/>
    <w:rsid w:val="00C60EC7"/>
    <w:rsid w:val="00C866A1"/>
    <w:rsid w:val="00C95D39"/>
    <w:rsid w:val="00CB0ECF"/>
    <w:rsid w:val="00CB3764"/>
    <w:rsid w:val="00CC6FA4"/>
    <w:rsid w:val="00CD6F47"/>
    <w:rsid w:val="00CE0CFC"/>
    <w:rsid w:val="00CF56BE"/>
    <w:rsid w:val="00D03A86"/>
    <w:rsid w:val="00D0637D"/>
    <w:rsid w:val="00D066D0"/>
    <w:rsid w:val="00D24B87"/>
    <w:rsid w:val="00D36ED1"/>
    <w:rsid w:val="00D4256E"/>
    <w:rsid w:val="00D53A20"/>
    <w:rsid w:val="00D67201"/>
    <w:rsid w:val="00D8134F"/>
    <w:rsid w:val="00DC013C"/>
    <w:rsid w:val="00DE42FD"/>
    <w:rsid w:val="00DE5F76"/>
    <w:rsid w:val="00DF7D40"/>
    <w:rsid w:val="00E15E47"/>
    <w:rsid w:val="00E27732"/>
    <w:rsid w:val="00E37B59"/>
    <w:rsid w:val="00E442C0"/>
    <w:rsid w:val="00E50112"/>
    <w:rsid w:val="00E5275C"/>
    <w:rsid w:val="00E76881"/>
    <w:rsid w:val="00E866CF"/>
    <w:rsid w:val="00E91856"/>
    <w:rsid w:val="00E94442"/>
    <w:rsid w:val="00EA58CC"/>
    <w:rsid w:val="00EE5CDA"/>
    <w:rsid w:val="00EE6EFC"/>
    <w:rsid w:val="00EF1740"/>
    <w:rsid w:val="00EF2A47"/>
    <w:rsid w:val="00EF6420"/>
    <w:rsid w:val="00F61334"/>
    <w:rsid w:val="00F61C1E"/>
    <w:rsid w:val="00F71C21"/>
    <w:rsid w:val="00F76DC8"/>
    <w:rsid w:val="00FD2D03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7CB6CF-8A21-48C8-93B0-E27A387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4446"/>
    <w:rPr>
      <w:color w:val="0563C1" w:themeColor="hyperlink"/>
      <w:u w:val="single"/>
    </w:rPr>
  </w:style>
  <w:style w:type="paragraph" w:customStyle="1" w:styleId="Default">
    <w:name w:val="Default"/>
    <w:rsid w:val="00BB6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95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A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AB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AB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46F1"/>
    <w:pPr>
      <w:ind w:left="720"/>
      <w:contextualSpacing/>
    </w:pPr>
  </w:style>
  <w:style w:type="paragraph" w:customStyle="1" w:styleId="p1">
    <w:name w:val="p1"/>
    <w:basedOn w:val="Normale"/>
    <w:rsid w:val="00CF56BE"/>
    <w:pPr>
      <w:spacing w:after="0" w:line="240" w:lineRule="auto"/>
    </w:pPr>
    <w:rPr>
      <w:rFonts w:ascii="Halcyon" w:hAnsi="Halcyon" w:cs="Times New Roman"/>
      <w:sz w:val="18"/>
      <w:szCs w:val="18"/>
      <w:u w:color="000000"/>
      <w:lang w:eastAsia="it-IT"/>
    </w:rPr>
  </w:style>
  <w:style w:type="paragraph" w:customStyle="1" w:styleId="s4">
    <w:name w:val="s4"/>
    <w:basedOn w:val="Normale"/>
    <w:rsid w:val="00EF1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EF174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41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41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410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E5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A2F"/>
  </w:style>
  <w:style w:type="paragraph" w:styleId="Pidipagina">
    <w:name w:val="footer"/>
    <w:basedOn w:val="Normale"/>
    <w:link w:val="PidipaginaCarattere"/>
    <w:uiPriority w:val="99"/>
    <w:unhideWhenUsed/>
    <w:rsid w:val="001E5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lo@communitygroup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fib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l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ulia.gabriele@communitygrou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quo.cicchini@communitygrou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6A9C-B6A5-4DD7-B8B8-5CAA457C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milano</dc:creator>
  <cp:keywords/>
  <dc:description/>
  <cp:lastModifiedBy>Bianchi Andrea (Open Fiber)</cp:lastModifiedBy>
  <cp:revision>6</cp:revision>
  <cp:lastPrinted>2018-09-18T13:28:00Z</cp:lastPrinted>
  <dcterms:created xsi:type="dcterms:W3CDTF">2018-11-21T14:55:00Z</dcterms:created>
  <dcterms:modified xsi:type="dcterms:W3CDTF">2018-11-23T11:01:00Z</dcterms:modified>
</cp:coreProperties>
</file>