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6C" w:rsidRDefault="00C6279A" w:rsidP="00C6279A">
      <w:pPr>
        <w:rPr>
          <w:rFonts w:ascii="Arial" w:hAnsi="Arial" w:cs="Arial"/>
          <w:b/>
          <w:sz w:val="26"/>
          <w:szCs w:val="26"/>
        </w:rPr>
      </w:pPr>
      <w:r w:rsidRPr="00C6279A">
        <w:rPr>
          <w:rFonts w:ascii="Arial" w:hAnsi="Arial" w:cs="Arial"/>
          <w:b/>
          <w:sz w:val="26"/>
          <w:szCs w:val="26"/>
        </w:rPr>
        <w:t>LA FIBRA DI OPEN FIBER ABBRACCIA LA CITTÀ DI ALESSANDRIA: AL VIA LA COMMERCIALIZZAZIONE DELL’FTTH</w:t>
      </w:r>
    </w:p>
    <w:p w:rsidR="00C6279A" w:rsidRDefault="00C6279A" w:rsidP="00C6279A">
      <w:pPr>
        <w:rPr>
          <w:rFonts w:ascii="Arial" w:hAnsi="Arial" w:cs="Arial"/>
          <w:b/>
          <w:i/>
        </w:rPr>
      </w:pPr>
      <w:r w:rsidRPr="00C6279A">
        <w:rPr>
          <w:rFonts w:ascii="Arial" w:hAnsi="Arial" w:cs="Arial"/>
          <w:b/>
          <w:i/>
        </w:rPr>
        <w:t>Più di 16mila abitazioni possono già navigare fino a 1 Gigabit al secondo grazie alla modalità Fiber To The Home</w:t>
      </w:r>
    </w:p>
    <w:p w:rsidR="00C6279A" w:rsidRPr="00401313" w:rsidRDefault="00C6279A" w:rsidP="00401313">
      <w:pPr>
        <w:jc w:val="both"/>
        <w:rPr>
          <w:rFonts w:ascii="Arial" w:hAnsi="Arial" w:cs="Arial"/>
          <w:color w:val="111111"/>
          <w:spacing w:val="7"/>
        </w:rPr>
      </w:pPr>
      <w:r w:rsidRPr="00C6279A">
        <w:rPr>
          <w:rFonts w:ascii="Arial" w:hAnsi="Arial" w:cs="Arial"/>
          <w:b/>
        </w:rPr>
        <w:t xml:space="preserve">Milano, 25 gennaio 2019 </w:t>
      </w:r>
      <w:r>
        <w:rPr>
          <w:rFonts w:ascii="Arial" w:hAnsi="Arial" w:cs="Arial"/>
          <w:b/>
        </w:rPr>
        <w:t>–</w:t>
      </w:r>
      <w:r w:rsidRPr="00C6279A">
        <w:rPr>
          <w:rFonts w:ascii="Arial" w:hAnsi="Arial" w:cs="Arial"/>
          <w:b/>
        </w:rPr>
        <w:t xml:space="preserve"> </w:t>
      </w:r>
      <w:r w:rsidRPr="00401313">
        <w:rPr>
          <w:rFonts w:ascii="Arial" w:hAnsi="Arial" w:cs="Arial"/>
          <w:color w:val="111111"/>
          <w:spacing w:val="7"/>
        </w:rPr>
        <w:t xml:space="preserve">Da oggi anche Alessandria, </w:t>
      </w:r>
      <w:r w:rsidR="00E962C0" w:rsidRPr="00401313">
        <w:rPr>
          <w:rFonts w:ascii="Arial" w:hAnsi="Arial" w:cs="Arial"/>
          <w:color w:val="111111"/>
          <w:spacing w:val="7"/>
        </w:rPr>
        <w:t xml:space="preserve">al centro del triangolo industriale Torino-Milano-Genova e, quindi, importante nodo di interscambio commerciale e logistico, può contare sulla rete moderna e a prova di futuro di Open Fiber, che ha aperto la vendibilità dei servizi su fibra ottica ultraveloce per le prime 16mila unità immobiliari della città. La nuova infrastruttura, che consentirà a cittadini, Enti e imprese di poter beneficiare di una velocità di connessione fino a 1 Gigabit per secondo, è già arrivata nei quartieri </w:t>
      </w:r>
      <w:r w:rsidR="00776ABD">
        <w:rPr>
          <w:rFonts w:ascii="Arial" w:hAnsi="Arial" w:cs="Arial"/>
          <w:color w:val="111111"/>
          <w:spacing w:val="7"/>
        </w:rPr>
        <w:t>Europa</w:t>
      </w:r>
      <w:r w:rsidR="00E962C0" w:rsidRPr="00401313">
        <w:rPr>
          <w:rFonts w:ascii="Arial" w:hAnsi="Arial" w:cs="Arial"/>
          <w:color w:val="111111"/>
          <w:spacing w:val="7"/>
        </w:rPr>
        <w:t xml:space="preserve"> e </w:t>
      </w:r>
      <w:r w:rsidR="00776ABD">
        <w:rPr>
          <w:rFonts w:ascii="Arial" w:hAnsi="Arial" w:cs="Arial"/>
          <w:color w:val="111111"/>
          <w:spacing w:val="7"/>
        </w:rPr>
        <w:t>Pista</w:t>
      </w:r>
      <w:r w:rsidR="00E962C0" w:rsidRPr="00401313">
        <w:rPr>
          <w:rFonts w:ascii="Arial" w:hAnsi="Arial" w:cs="Arial"/>
          <w:color w:val="111111"/>
          <w:spacing w:val="7"/>
        </w:rPr>
        <w:t xml:space="preserve">, e intanto proseguono i lavori per cablare le oltre 34mila abitazioni </w:t>
      </w:r>
      <w:r w:rsidR="003D63DD" w:rsidRPr="00401313">
        <w:rPr>
          <w:rFonts w:ascii="Arial" w:hAnsi="Arial" w:cs="Arial"/>
          <w:color w:val="111111"/>
          <w:spacing w:val="7"/>
        </w:rPr>
        <w:t xml:space="preserve">incluse nel progetto della società guidata da </w:t>
      </w:r>
      <w:r w:rsidR="003D63DD" w:rsidRPr="00401313">
        <w:rPr>
          <w:rFonts w:ascii="Arial" w:hAnsi="Arial" w:cs="Arial"/>
          <w:b/>
          <w:color w:val="111111"/>
          <w:spacing w:val="7"/>
        </w:rPr>
        <w:t xml:space="preserve">Elisabetta Ripa </w:t>
      </w:r>
      <w:r w:rsidR="003D63DD" w:rsidRPr="00401313">
        <w:rPr>
          <w:rFonts w:ascii="Arial" w:hAnsi="Arial" w:cs="Arial"/>
          <w:color w:val="111111"/>
          <w:spacing w:val="7"/>
        </w:rPr>
        <w:t>sul territorio di Alessandria.</w:t>
      </w:r>
    </w:p>
    <w:p w:rsidR="003D63DD" w:rsidRPr="00401313" w:rsidRDefault="003D63DD" w:rsidP="00401313">
      <w:pPr>
        <w:jc w:val="both"/>
        <w:rPr>
          <w:rFonts w:ascii="Arial" w:hAnsi="Arial" w:cs="Arial"/>
          <w:color w:val="111111"/>
          <w:spacing w:val="7"/>
        </w:rPr>
      </w:pPr>
      <w:r w:rsidRPr="00401313">
        <w:rPr>
          <w:rFonts w:ascii="Arial" w:hAnsi="Arial" w:cs="Arial"/>
          <w:color w:val="111111"/>
          <w:spacing w:val="7"/>
        </w:rPr>
        <w:t xml:space="preserve">Open Fiber sta cablando </w:t>
      </w:r>
      <w:r w:rsidR="00393921">
        <w:rPr>
          <w:rFonts w:ascii="Arial" w:hAnsi="Arial" w:cs="Arial"/>
          <w:color w:val="111111"/>
          <w:spacing w:val="7"/>
        </w:rPr>
        <w:t>la</w:t>
      </w:r>
      <w:r w:rsidRPr="00401313">
        <w:rPr>
          <w:rFonts w:ascii="Arial" w:hAnsi="Arial" w:cs="Arial"/>
          <w:color w:val="111111"/>
          <w:spacing w:val="7"/>
        </w:rPr>
        <w:t xml:space="preserve"> città piemontese attraverso circa 20mila chilometri di cavi in fibra ottica in modalità FTTH (Fiber To The Home), grazie ad un investimento complessivo pari a oltre 12 milioni di euro. Il progetto in corso ad Alessandria, che si concluderà nel corso del 2019, conferma </w:t>
      </w:r>
      <w:r w:rsidR="004920BF">
        <w:rPr>
          <w:rFonts w:ascii="Arial" w:hAnsi="Arial" w:cs="Arial"/>
          <w:color w:val="111111"/>
          <w:spacing w:val="7"/>
        </w:rPr>
        <w:t>l’impegno</w:t>
      </w:r>
      <w:r w:rsidR="00401313" w:rsidRPr="00401313">
        <w:rPr>
          <w:rFonts w:ascii="Arial" w:hAnsi="Arial" w:cs="Arial"/>
          <w:color w:val="111111"/>
          <w:spacing w:val="7"/>
        </w:rPr>
        <w:t xml:space="preserve"> </w:t>
      </w:r>
      <w:r w:rsidR="004920BF">
        <w:rPr>
          <w:rFonts w:ascii="Arial" w:hAnsi="Arial" w:cs="Arial"/>
          <w:color w:val="111111"/>
          <w:spacing w:val="7"/>
        </w:rPr>
        <w:t>dell’azienda come</w:t>
      </w:r>
      <w:r w:rsidR="00401313" w:rsidRPr="00401313">
        <w:rPr>
          <w:rFonts w:ascii="Arial" w:hAnsi="Arial" w:cs="Arial"/>
          <w:color w:val="111111"/>
          <w:spacing w:val="7"/>
        </w:rPr>
        <w:t xml:space="preserve"> </w:t>
      </w:r>
      <w:r w:rsidRPr="00401313">
        <w:rPr>
          <w:rFonts w:ascii="Arial" w:hAnsi="Arial" w:cs="Arial"/>
          <w:color w:val="111111"/>
          <w:spacing w:val="7"/>
        </w:rPr>
        <w:t>player infrastrutturale</w:t>
      </w:r>
      <w:r w:rsidR="00393921">
        <w:rPr>
          <w:rFonts w:ascii="Arial" w:hAnsi="Arial" w:cs="Arial"/>
          <w:color w:val="111111"/>
          <w:spacing w:val="7"/>
        </w:rPr>
        <w:t xml:space="preserve"> </w:t>
      </w:r>
      <w:r w:rsidR="004920BF">
        <w:rPr>
          <w:rFonts w:ascii="Arial" w:hAnsi="Arial" w:cs="Arial"/>
          <w:color w:val="111111"/>
          <w:spacing w:val="7"/>
        </w:rPr>
        <w:t>del</w:t>
      </w:r>
      <w:r w:rsidRPr="00401313">
        <w:rPr>
          <w:rFonts w:ascii="Arial" w:hAnsi="Arial" w:cs="Arial"/>
          <w:color w:val="111111"/>
          <w:spacing w:val="7"/>
        </w:rPr>
        <w:t xml:space="preserve"> Piemonte: nelle scorse settimane la commercializzazione dei servizi, oltre a Torino che è una delle città </w:t>
      </w:r>
      <w:r w:rsidR="00A97179" w:rsidRPr="00401313">
        <w:rPr>
          <w:rFonts w:ascii="Arial" w:hAnsi="Arial" w:cs="Arial"/>
          <w:color w:val="111111"/>
          <w:spacing w:val="7"/>
        </w:rPr>
        <w:t>pilota del progetto di Open Fiber, è stata avviata anche a Novara, Vercelli e in nove co</w:t>
      </w:r>
      <w:r w:rsidR="00776ABD">
        <w:rPr>
          <w:rFonts w:ascii="Arial" w:hAnsi="Arial" w:cs="Arial"/>
          <w:color w:val="111111"/>
          <w:spacing w:val="7"/>
        </w:rPr>
        <w:t>muni dell’hinterland di Torino. A</w:t>
      </w:r>
      <w:r w:rsidR="00A97179" w:rsidRPr="00401313">
        <w:rPr>
          <w:rFonts w:ascii="Arial" w:hAnsi="Arial" w:cs="Arial"/>
          <w:color w:val="111111"/>
          <w:spacing w:val="7"/>
        </w:rPr>
        <w:t xml:space="preserve"> Beinasco, Collegno, Grugliasco, Moncalieri, Nichelino, Orbassano, Settimo Torinese e Venaria Reale si è aggiunta recentemente Rivoli, dove più di 7600 unità immobiliari possono già beneficiare di una </w:t>
      </w:r>
      <w:r w:rsidR="00A97179" w:rsidRPr="005F5FC8">
        <w:rPr>
          <w:rFonts w:ascii="Arial" w:hAnsi="Arial" w:cs="Arial"/>
          <w:i/>
          <w:color w:val="111111"/>
          <w:spacing w:val="7"/>
        </w:rPr>
        <w:t>connessione</w:t>
      </w:r>
      <w:r w:rsidR="00A97179" w:rsidRPr="00401313">
        <w:rPr>
          <w:rFonts w:ascii="Arial" w:hAnsi="Arial" w:cs="Arial"/>
          <w:color w:val="111111"/>
          <w:spacing w:val="7"/>
        </w:rPr>
        <w:t xml:space="preserve"> ultraveloce</w:t>
      </w:r>
      <w:r w:rsidR="00401313" w:rsidRPr="00401313">
        <w:rPr>
          <w:rFonts w:ascii="Arial" w:hAnsi="Arial" w:cs="Arial"/>
          <w:color w:val="111111"/>
          <w:spacing w:val="7"/>
        </w:rPr>
        <w:t xml:space="preserve"> rivolgendosi agli operatori nostri partner (che </w:t>
      </w:r>
      <w:r w:rsidR="0006094E">
        <w:rPr>
          <w:rFonts w:ascii="Arial" w:hAnsi="Arial" w:cs="Arial"/>
          <w:color w:val="111111"/>
          <w:spacing w:val="7"/>
        </w:rPr>
        <w:t>ad oggi</w:t>
      </w:r>
      <w:r w:rsidR="00776ABD">
        <w:rPr>
          <w:rFonts w:ascii="Arial" w:hAnsi="Arial" w:cs="Arial"/>
          <w:color w:val="111111"/>
          <w:spacing w:val="7"/>
        </w:rPr>
        <w:t>, per il comune d</w:t>
      </w:r>
      <w:bookmarkStart w:id="0" w:name="_GoBack"/>
      <w:bookmarkEnd w:id="0"/>
      <w:r w:rsidR="00776ABD">
        <w:rPr>
          <w:rFonts w:ascii="Arial" w:hAnsi="Arial" w:cs="Arial"/>
          <w:color w:val="111111"/>
          <w:spacing w:val="7"/>
        </w:rPr>
        <w:t>i Rivoli,</w:t>
      </w:r>
      <w:r w:rsidR="00401313" w:rsidRPr="00401313">
        <w:rPr>
          <w:rFonts w:ascii="Arial" w:hAnsi="Arial" w:cs="Arial"/>
          <w:color w:val="111111"/>
          <w:spacing w:val="7"/>
        </w:rPr>
        <w:t xml:space="preserve"> sono </w:t>
      </w:r>
      <w:r w:rsidR="00401313" w:rsidRPr="00393921">
        <w:rPr>
          <w:rFonts w:ascii="Arial" w:hAnsi="Arial" w:cs="Arial"/>
          <w:b/>
          <w:color w:val="111111"/>
          <w:spacing w:val="7"/>
        </w:rPr>
        <w:t>Vodafone</w:t>
      </w:r>
      <w:r w:rsidR="00401313" w:rsidRPr="00401313">
        <w:rPr>
          <w:rFonts w:ascii="Arial" w:hAnsi="Arial" w:cs="Arial"/>
          <w:color w:val="111111"/>
          <w:spacing w:val="7"/>
        </w:rPr>
        <w:t xml:space="preserve"> e </w:t>
      </w:r>
      <w:r w:rsidR="00401313" w:rsidRPr="00393921">
        <w:rPr>
          <w:rFonts w:ascii="Arial" w:hAnsi="Arial" w:cs="Arial"/>
          <w:b/>
          <w:color w:val="111111"/>
          <w:spacing w:val="7"/>
        </w:rPr>
        <w:t>Wind Tre</w:t>
      </w:r>
      <w:r w:rsidR="00401313" w:rsidRPr="00401313">
        <w:rPr>
          <w:rFonts w:ascii="Arial" w:hAnsi="Arial" w:cs="Arial"/>
          <w:color w:val="111111"/>
          <w:spacing w:val="7"/>
        </w:rPr>
        <w:t>).</w:t>
      </w:r>
    </w:p>
    <w:p w:rsidR="00A97179" w:rsidRDefault="00A97179" w:rsidP="005F5FC8">
      <w:pPr>
        <w:jc w:val="both"/>
        <w:rPr>
          <w:rFonts w:ascii="Arial" w:hAnsi="Arial" w:cs="Arial"/>
          <w:color w:val="111111"/>
          <w:spacing w:val="7"/>
        </w:rPr>
      </w:pPr>
      <w:r>
        <w:rPr>
          <w:rFonts w:ascii="Arial" w:hAnsi="Arial" w:cs="Arial"/>
        </w:rPr>
        <w:t xml:space="preserve">La banda ultra larga di Open Fiber abiliterà una serie di servizi innovativi, </w:t>
      </w:r>
      <w:r>
        <w:rPr>
          <w:rFonts w:ascii="Arial" w:hAnsi="Arial" w:cs="Arial"/>
          <w:color w:val="111111"/>
          <w:spacing w:val="7"/>
        </w:rPr>
        <w:t>che</w:t>
      </w:r>
      <w:r w:rsidRPr="00E31A7F">
        <w:rPr>
          <w:rFonts w:ascii="Arial" w:hAnsi="Arial" w:cs="Arial"/>
          <w:color w:val="111111"/>
          <w:spacing w:val="7"/>
        </w:rPr>
        <w:t xml:space="preserve"> si estendono ad ambiti come l’Internet of </w:t>
      </w:r>
      <w:proofErr w:type="spellStart"/>
      <w:r w:rsidRPr="00E31A7F">
        <w:rPr>
          <w:rFonts w:ascii="Arial" w:hAnsi="Arial" w:cs="Arial"/>
          <w:color w:val="111111"/>
          <w:spacing w:val="7"/>
        </w:rPr>
        <w:t>Things</w:t>
      </w:r>
      <w:proofErr w:type="spellEnd"/>
      <w:r w:rsidRPr="00E31A7F">
        <w:rPr>
          <w:rFonts w:ascii="Arial" w:hAnsi="Arial" w:cs="Arial"/>
          <w:color w:val="111111"/>
          <w:spacing w:val="7"/>
        </w:rPr>
        <w:t>, l’e-</w:t>
      </w:r>
      <w:proofErr w:type="spellStart"/>
      <w:r w:rsidRPr="00E31A7F">
        <w:rPr>
          <w:rFonts w:ascii="Arial" w:hAnsi="Arial" w:cs="Arial"/>
          <w:color w:val="111111"/>
          <w:spacing w:val="7"/>
        </w:rPr>
        <w:t>health</w:t>
      </w:r>
      <w:proofErr w:type="spellEnd"/>
      <w:r w:rsidRPr="00E31A7F">
        <w:rPr>
          <w:rFonts w:ascii="Arial" w:hAnsi="Arial" w:cs="Arial"/>
          <w:color w:val="111111"/>
          <w:spacing w:val="7"/>
        </w:rPr>
        <w:t xml:space="preserve">, il </w:t>
      </w:r>
      <w:proofErr w:type="spellStart"/>
      <w:r w:rsidRPr="00E31A7F">
        <w:rPr>
          <w:rFonts w:ascii="Arial" w:hAnsi="Arial" w:cs="Arial"/>
          <w:color w:val="111111"/>
          <w:spacing w:val="7"/>
        </w:rPr>
        <w:t>cloud</w:t>
      </w:r>
      <w:proofErr w:type="spellEnd"/>
      <w:r w:rsidRPr="00E31A7F">
        <w:rPr>
          <w:rFonts w:ascii="Arial" w:hAnsi="Arial" w:cs="Arial"/>
          <w:color w:val="111111"/>
          <w:spacing w:val="7"/>
        </w:rPr>
        <w:t xml:space="preserve"> </w:t>
      </w:r>
      <w:proofErr w:type="spellStart"/>
      <w:r w:rsidRPr="00E31A7F">
        <w:rPr>
          <w:rFonts w:ascii="Arial" w:hAnsi="Arial" w:cs="Arial"/>
          <w:color w:val="111111"/>
          <w:spacing w:val="7"/>
        </w:rPr>
        <w:t>computing</w:t>
      </w:r>
      <w:proofErr w:type="spellEnd"/>
      <w:r w:rsidRPr="00E31A7F">
        <w:rPr>
          <w:rFonts w:ascii="Arial" w:hAnsi="Arial" w:cs="Arial"/>
          <w:color w:val="111111"/>
          <w:spacing w:val="7"/>
        </w:rPr>
        <w:t xml:space="preserve">, lo streaming online di contenuti in HD, l’accesso ai servizi avanzati della Pubblica Amministrazione, applicazioni </w:t>
      </w:r>
      <w:r w:rsidRPr="00E31A7F">
        <w:rPr>
          <w:rFonts w:ascii="Arial" w:hAnsi="Arial" w:cs="Arial"/>
          <w:b/>
          <w:color w:val="111111"/>
          <w:spacing w:val="7"/>
        </w:rPr>
        <w:t>Smart City</w:t>
      </w:r>
      <w:r w:rsidRPr="00E31A7F">
        <w:rPr>
          <w:rFonts w:ascii="Arial" w:hAnsi="Arial" w:cs="Arial"/>
          <w:color w:val="111111"/>
          <w:spacing w:val="7"/>
        </w:rPr>
        <w:t xml:space="preserve"> come la mobilità sostenibile, il controllo elettronico degli accessi, il monitoraggio ambientale, la gestione dell’illuminazione pubblica e la digitalizzazione dei servizi per il turismo.</w:t>
      </w:r>
    </w:p>
    <w:p w:rsidR="005F5FC8" w:rsidRPr="005F5FC8" w:rsidRDefault="00A97179" w:rsidP="005F5FC8">
      <w:pPr>
        <w:jc w:val="both"/>
        <w:rPr>
          <w:rFonts w:ascii="Arial" w:hAnsi="Arial" w:cs="Arial"/>
          <w:color w:val="111111"/>
          <w:spacing w:val="7"/>
        </w:rPr>
      </w:pPr>
      <w:r w:rsidRPr="00401313">
        <w:rPr>
          <w:rFonts w:ascii="Arial" w:hAnsi="Arial" w:cs="Arial"/>
          <w:color w:val="111111"/>
          <w:spacing w:val="7"/>
        </w:rPr>
        <w:t>Open Fiber non vende direttamente al cliente finale i servizi in fibra ottica, ma è attiva esclusivamente nel mercato all’ingrosso (</w:t>
      </w:r>
      <w:proofErr w:type="spellStart"/>
      <w:r w:rsidRPr="00401313">
        <w:rPr>
          <w:rFonts w:ascii="Arial" w:hAnsi="Arial" w:cs="Arial"/>
          <w:color w:val="111111"/>
          <w:spacing w:val="7"/>
        </w:rPr>
        <w:t>wholesale</w:t>
      </w:r>
      <w:proofErr w:type="spellEnd"/>
      <w:r w:rsidRPr="00401313">
        <w:rPr>
          <w:rFonts w:ascii="Arial" w:hAnsi="Arial" w:cs="Arial"/>
          <w:color w:val="111111"/>
          <w:spacing w:val="7"/>
        </w:rPr>
        <w:t xml:space="preserve">), offrendo l’accesso a tutti gli operatori di mercato interessati. </w:t>
      </w:r>
      <w:r w:rsidRPr="005F5FC8">
        <w:rPr>
          <w:rFonts w:ascii="Arial" w:hAnsi="Arial" w:cs="Arial"/>
          <w:b/>
          <w:color w:val="111111"/>
          <w:spacing w:val="7"/>
        </w:rPr>
        <w:t>Vodafone</w:t>
      </w:r>
      <w:r w:rsidRPr="00401313">
        <w:rPr>
          <w:rFonts w:ascii="Arial" w:hAnsi="Arial" w:cs="Arial"/>
          <w:color w:val="111111"/>
          <w:spacing w:val="7"/>
        </w:rPr>
        <w:t xml:space="preserve"> e </w:t>
      </w:r>
      <w:r w:rsidRPr="005F5FC8">
        <w:rPr>
          <w:rFonts w:ascii="Arial" w:hAnsi="Arial" w:cs="Arial"/>
          <w:b/>
          <w:color w:val="111111"/>
          <w:spacing w:val="7"/>
        </w:rPr>
        <w:t>Wind Tre</w:t>
      </w:r>
      <w:r w:rsidRPr="00401313">
        <w:rPr>
          <w:rFonts w:ascii="Arial" w:hAnsi="Arial" w:cs="Arial"/>
          <w:color w:val="111111"/>
          <w:spacing w:val="7"/>
        </w:rPr>
        <w:t xml:space="preserve"> sono le aziende che per prime hanno commercializzato servizi su fibra Open Fiber per il comune di Alessandria. </w:t>
      </w:r>
      <w:r w:rsidR="005F5FC8" w:rsidRPr="005F5FC8">
        <w:rPr>
          <w:rFonts w:ascii="Arial" w:hAnsi="Arial" w:cs="Arial"/>
          <w:color w:val="111111"/>
          <w:spacing w:val="7"/>
        </w:rPr>
        <w:t>L’iniziativa è supportata da una campagna di comunicazione con affissioni locali, attività sui social media e materiale dedicato, riservato ai punti vendita di</w:t>
      </w:r>
      <w:r w:rsidR="005F5FC8">
        <w:rPr>
          <w:rFonts w:ascii="Arial" w:hAnsi="Arial" w:cs="Arial"/>
          <w:color w:val="111111"/>
          <w:spacing w:val="7"/>
        </w:rPr>
        <w:t xml:space="preserve"> Alessandria</w:t>
      </w:r>
      <w:r w:rsidR="005F5FC8" w:rsidRPr="005F5FC8">
        <w:rPr>
          <w:rFonts w:ascii="Arial" w:hAnsi="Arial" w:cs="Arial"/>
          <w:color w:val="111111"/>
          <w:spacing w:val="7"/>
        </w:rPr>
        <w:t>.</w:t>
      </w:r>
    </w:p>
    <w:p w:rsidR="003D63DD" w:rsidRPr="005F5FC8" w:rsidRDefault="00A97179" w:rsidP="005F5FC8">
      <w:pPr>
        <w:jc w:val="both"/>
        <w:rPr>
          <w:rFonts w:ascii="Arial" w:hAnsi="Arial" w:cs="Arial"/>
          <w:color w:val="111111"/>
          <w:spacing w:val="7"/>
        </w:rPr>
      </w:pPr>
      <w:r w:rsidRPr="00401313">
        <w:rPr>
          <w:rFonts w:ascii="Arial" w:hAnsi="Arial" w:cs="Arial"/>
          <w:color w:val="111111"/>
          <w:spacing w:val="7"/>
        </w:rPr>
        <w:t xml:space="preserve">Nei prossimi mesi altri operatori nostri partner si aggiungeranno a </w:t>
      </w:r>
      <w:r w:rsidRPr="00401313">
        <w:rPr>
          <w:rFonts w:ascii="Arial" w:hAnsi="Arial" w:cs="Arial"/>
          <w:b/>
          <w:color w:val="111111"/>
          <w:spacing w:val="7"/>
        </w:rPr>
        <w:t>Vodafone</w:t>
      </w:r>
      <w:r w:rsidRPr="00401313">
        <w:rPr>
          <w:rFonts w:ascii="Arial" w:hAnsi="Arial" w:cs="Arial"/>
          <w:color w:val="111111"/>
          <w:spacing w:val="7"/>
        </w:rPr>
        <w:t xml:space="preserve"> e </w:t>
      </w:r>
      <w:r w:rsidRPr="00401313">
        <w:rPr>
          <w:rFonts w:ascii="Arial" w:hAnsi="Arial" w:cs="Arial"/>
          <w:b/>
          <w:color w:val="111111"/>
          <w:spacing w:val="7"/>
        </w:rPr>
        <w:t>Wind Tre</w:t>
      </w:r>
      <w:r w:rsidRPr="00401313">
        <w:rPr>
          <w:rFonts w:ascii="Arial" w:hAnsi="Arial" w:cs="Arial"/>
          <w:color w:val="111111"/>
          <w:spacing w:val="7"/>
        </w:rPr>
        <w:t>.</w:t>
      </w:r>
      <w:r w:rsidR="00401313" w:rsidRPr="00401313">
        <w:rPr>
          <w:rFonts w:ascii="Arial" w:hAnsi="Arial" w:cs="Arial"/>
          <w:color w:val="111111"/>
          <w:spacing w:val="7"/>
        </w:rPr>
        <w:t xml:space="preserve"> </w:t>
      </w:r>
    </w:p>
    <w:p w:rsidR="00C6279A" w:rsidRPr="00C6279A" w:rsidRDefault="00C6279A" w:rsidP="00C6279A"/>
    <w:sectPr w:rsidR="00C6279A" w:rsidRPr="00C6279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B7" w:rsidRDefault="00B831B7" w:rsidP="00C6279A">
      <w:pPr>
        <w:spacing w:after="0" w:line="240" w:lineRule="auto"/>
      </w:pPr>
      <w:r>
        <w:separator/>
      </w:r>
    </w:p>
  </w:endnote>
  <w:endnote w:type="continuationSeparator" w:id="0">
    <w:p w:rsidR="00B831B7" w:rsidRDefault="00B831B7" w:rsidP="00C6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13" w:rsidRDefault="00401313" w:rsidP="00401313"/>
  <w:p w:rsidR="00401313" w:rsidRDefault="00401313" w:rsidP="0040131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 wp14:anchorId="563FE814" wp14:editId="6CB724B3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87A3E83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401313" w:rsidRPr="00401313" w:rsidRDefault="00401313" w:rsidP="0040131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</w:t>
    </w:r>
    <w:r>
      <w:rPr>
        <w:rFonts w:ascii="Arial" w:hAnsi="Arial" w:cs="Arial"/>
        <w:color w:val="000000"/>
        <w:sz w:val="16"/>
        <w:szCs w:val="16"/>
      </w:rPr>
      <w:t xml:space="preserve">e sociale Euro 250.000.000 </w:t>
    </w:r>
    <w:proofErr w:type="spellStart"/>
    <w:r>
      <w:rPr>
        <w:rFonts w:ascii="Arial" w:hAnsi="Arial" w:cs="Arial"/>
        <w:color w:val="000000"/>
        <w:sz w:val="16"/>
        <w:szCs w:val="16"/>
      </w:rPr>
      <w:t>i.v</w:t>
    </w:r>
    <w:proofErr w:type="spellEnd"/>
    <w:r>
      <w:rPr>
        <w:rFonts w:ascii="Arial" w:hAnsi="Arial" w:cs="Arial"/>
        <w:color w:val="000000"/>
        <w:sz w:val="16"/>
        <w:szCs w:val="16"/>
      </w:rPr>
      <w:t>.</w:t>
    </w:r>
  </w:p>
  <w:p w:rsidR="00401313" w:rsidRDefault="004013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B7" w:rsidRDefault="00B831B7" w:rsidP="00C6279A">
      <w:pPr>
        <w:spacing w:after="0" w:line="240" w:lineRule="auto"/>
      </w:pPr>
      <w:r>
        <w:separator/>
      </w:r>
    </w:p>
  </w:footnote>
  <w:footnote w:type="continuationSeparator" w:id="0">
    <w:p w:rsidR="00B831B7" w:rsidRDefault="00B831B7" w:rsidP="00C6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9A" w:rsidRPr="00C71001" w:rsidRDefault="00C6279A" w:rsidP="00C6279A">
    <w:pPr>
      <w:pStyle w:val="Intestazione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8337" wp14:editId="3B309D5D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79A" w:rsidRPr="00856E2C" w:rsidRDefault="00C6279A" w:rsidP="00C6279A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28337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28.25pt;margin-top:20.1pt;width:26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" filled="f" stroked="f">
              <v:textbox>
                <w:txbxContent>
                  <w:p w:rsidR="00C6279A" w:rsidRPr="00856E2C" w:rsidRDefault="00C6279A" w:rsidP="00C6279A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D2187F">
      <w:rPr>
        <w:noProof/>
        <w:lang w:eastAsia="it-IT"/>
      </w:rPr>
      <w:drawing>
        <wp:inline distT="0" distB="0" distL="0" distR="0" wp14:anchorId="5311BE18" wp14:editId="6AB6793B">
          <wp:extent cx="27336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79A" w:rsidRPr="00C71001" w:rsidRDefault="00C6279A" w:rsidP="00C6279A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C6279A" w:rsidRPr="00C71B11" w:rsidRDefault="00C6279A" w:rsidP="00C6279A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C6279A" w:rsidRPr="00C71B11" w:rsidRDefault="00C6279A" w:rsidP="00C6279A">
    <w:pPr>
      <w:pStyle w:val="Intestazione"/>
      <w:tabs>
        <w:tab w:val="left" w:pos="1425"/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C6279A" w:rsidRPr="00C71B11" w:rsidRDefault="00C6279A" w:rsidP="00C6279A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C6279A" w:rsidRPr="00B9574D" w:rsidRDefault="00C6279A" w:rsidP="00C6279A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C6279A" w:rsidRDefault="00C6279A" w:rsidP="00C6279A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3471957157</w:t>
    </w:r>
  </w:p>
  <w:p w:rsidR="00C6279A" w:rsidRPr="008E3A6C" w:rsidRDefault="00C6279A" w:rsidP="00C6279A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C6279A" w:rsidRPr="00C71B11" w:rsidRDefault="00C6279A" w:rsidP="00C6279A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C6279A" w:rsidRDefault="00C6279A">
    <w:pPr>
      <w:pStyle w:val="Intestazione"/>
    </w:pPr>
  </w:p>
  <w:p w:rsidR="00C6279A" w:rsidRDefault="00C627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9A"/>
    <w:rsid w:val="0006094E"/>
    <w:rsid w:val="00393921"/>
    <w:rsid w:val="003D63DD"/>
    <w:rsid w:val="00401313"/>
    <w:rsid w:val="00440D30"/>
    <w:rsid w:val="004920BF"/>
    <w:rsid w:val="00533135"/>
    <w:rsid w:val="005F5FC8"/>
    <w:rsid w:val="006D3C6B"/>
    <w:rsid w:val="00776ABD"/>
    <w:rsid w:val="00830E5F"/>
    <w:rsid w:val="00A97179"/>
    <w:rsid w:val="00B7316C"/>
    <w:rsid w:val="00B831B7"/>
    <w:rsid w:val="00C6279A"/>
    <w:rsid w:val="00D04D23"/>
    <w:rsid w:val="00E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FE9B-B3AE-4A3F-ABA7-469699DC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79A"/>
  </w:style>
  <w:style w:type="paragraph" w:styleId="Pidipagina">
    <w:name w:val="footer"/>
    <w:basedOn w:val="Normale"/>
    <w:link w:val="PidipaginaCarattere"/>
    <w:uiPriority w:val="99"/>
    <w:unhideWhenUsed/>
    <w:rsid w:val="00C6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79A"/>
  </w:style>
  <w:style w:type="paragraph" w:styleId="Nessunaspaziatura">
    <w:name w:val="No Spacing"/>
    <w:uiPriority w:val="1"/>
    <w:qFormat/>
    <w:rsid w:val="00C6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6</cp:revision>
  <dcterms:created xsi:type="dcterms:W3CDTF">2019-01-23T12:09:00Z</dcterms:created>
  <dcterms:modified xsi:type="dcterms:W3CDTF">2019-01-23T18:27:00Z</dcterms:modified>
</cp:coreProperties>
</file>