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CD" w:rsidRPr="00880A18" w:rsidRDefault="00954205"/>
    <w:p w:rsidR="00880A18" w:rsidRPr="00880A18" w:rsidRDefault="00A803EB" w:rsidP="00880A18">
      <w:pPr>
        <w:shd w:val="clear" w:color="auto" w:fill="FFFFFF"/>
        <w:suppressAutoHyphens/>
        <w:spacing w:after="525" w:line="540" w:lineRule="atLeast"/>
        <w:jc w:val="both"/>
        <w:rPr>
          <w:rFonts w:ascii="Arial" w:hAnsi="Arial" w:cs="Arial"/>
          <w:b/>
          <w:bCs/>
          <w:spacing w:val="-18"/>
          <w:sz w:val="40"/>
          <w:szCs w:val="40"/>
          <w:lang w:eastAsia="it-IT"/>
        </w:rPr>
      </w:pPr>
      <w:r>
        <w:rPr>
          <w:rFonts w:ascii="Arial" w:hAnsi="Arial" w:cs="Arial"/>
          <w:b/>
          <w:bCs/>
          <w:spacing w:val="-18"/>
          <w:sz w:val="40"/>
          <w:szCs w:val="40"/>
          <w:lang w:eastAsia="it-IT"/>
        </w:rPr>
        <w:t>Messina ultraveloce con la fibra ottica di Open Fiber</w:t>
      </w:r>
      <w:r w:rsidR="00404277">
        <w:rPr>
          <w:rFonts w:ascii="Arial" w:hAnsi="Arial" w:cs="Arial"/>
          <w:b/>
          <w:bCs/>
          <w:spacing w:val="-18"/>
          <w:sz w:val="40"/>
          <w:szCs w:val="40"/>
          <w:lang w:eastAsia="it-IT"/>
        </w:rPr>
        <w:t xml:space="preserve"> </w:t>
      </w:r>
      <w:r>
        <w:rPr>
          <w:rFonts w:ascii="Arial" w:hAnsi="Arial" w:cs="Arial"/>
          <w:b/>
          <w:bCs/>
          <w:spacing w:val="-18"/>
          <w:sz w:val="40"/>
          <w:szCs w:val="40"/>
          <w:lang w:eastAsia="it-IT"/>
        </w:rPr>
        <w:t>Internet a 1 Gigabit già disponibile in 10mila case e uffici</w:t>
      </w:r>
    </w:p>
    <w:p w:rsidR="00880A18" w:rsidRDefault="00885D14" w:rsidP="00880A18">
      <w:pPr>
        <w:shd w:val="clear" w:color="auto" w:fill="FFFFFF"/>
        <w:suppressAutoHyphens/>
        <w:spacing w:after="100" w:afterAutospacing="1" w:line="420" w:lineRule="atLeast"/>
        <w:jc w:val="both"/>
        <w:rPr>
          <w:spacing w:val="15"/>
          <w:sz w:val="24"/>
          <w:szCs w:val="24"/>
          <w:lang w:eastAsia="it-IT"/>
        </w:rPr>
      </w:pPr>
      <w:r>
        <w:rPr>
          <w:b/>
          <w:bCs/>
          <w:i/>
          <w:iCs/>
          <w:spacing w:val="15"/>
          <w:sz w:val="24"/>
          <w:szCs w:val="24"/>
          <w:lang w:eastAsia="it-IT"/>
        </w:rPr>
        <w:t xml:space="preserve">Aperta la vendibilità </w:t>
      </w:r>
      <w:r w:rsidR="00BD754C">
        <w:rPr>
          <w:b/>
          <w:bCs/>
          <w:i/>
          <w:iCs/>
          <w:spacing w:val="15"/>
          <w:sz w:val="24"/>
          <w:szCs w:val="24"/>
          <w:lang w:eastAsia="it-IT"/>
        </w:rPr>
        <w:t>con Vodafone e Wind Tre</w:t>
      </w:r>
      <w:r>
        <w:rPr>
          <w:b/>
          <w:bCs/>
          <w:i/>
          <w:iCs/>
          <w:spacing w:val="15"/>
          <w:sz w:val="24"/>
          <w:szCs w:val="24"/>
          <w:lang w:eastAsia="it-IT"/>
        </w:rPr>
        <w:t xml:space="preserve"> </w:t>
      </w:r>
      <w:r w:rsidR="00BD754C">
        <w:rPr>
          <w:b/>
          <w:bCs/>
          <w:i/>
          <w:iCs/>
          <w:spacing w:val="15"/>
          <w:sz w:val="24"/>
          <w:szCs w:val="24"/>
          <w:lang w:eastAsia="it-IT"/>
        </w:rPr>
        <w:t>in</w:t>
      </w:r>
      <w:r>
        <w:rPr>
          <w:b/>
          <w:bCs/>
          <w:i/>
          <w:iCs/>
          <w:spacing w:val="15"/>
          <w:sz w:val="24"/>
          <w:szCs w:val="24"/>
          <w:lang w:eastAsia="it-IT"/>
        </w:rPr>
        <w:t xml:space="preserve"> Viale Giostra, </w:t>
      </w:r>
      <w:r w:rsidR="00735D3C">
        <w:rPr>
          <w:b/>
          <w:bCs/>
          <w:i/>
          <w:iCs/>
          <w:spacing w:val="15"/>
          <w:sz w:val="24"/>
          <w:szCs w:val="24"/>
          <w:lang w:eastAsia="it-IT"/>
        </w:rPr>
        <w:t xml:space="preserve">Rione Taormina e </w:t>
      </w:r>
      <w:proofErr w:type="spellStart"/>
      <w:r w:rsidR="00735D3C">
        <w:rPr>
          <w:b/>
          <w:bCs/>
          <w:i/>
          <w:iCs/>
          <w:spacing w:val="15"/>
          <w:sz w:val="24"/>
          <w:szCs w:val="24"/>
          <w:lang w:eastAsia="it-IT"/>
        </w:rPr>
        <w:t>Zir</w:t>
      </w:r>
      <w:proofErr w:type="spellEnd"/>
      <w:r>
        <w:rPr>
          <w:b/>
          <w:bCs/>
          <w:i/>
          <w:iCs/>
          <w:spacing w:val="15"/>
          <w:sz w:val="24"/>
          <w:szCs w:val="24"/>
          <w:lang w:eastAsia="it-IT"/>
        </w:rPr>
        <w:t xml:space="preserve">     Nei prossimi mesi piano completo col cablaggio di oltre 95mila unità immobiliari</w:t>
      </w:r>
    </w:p>
    <w:p w:rsidR="00880A18" w:rsidRPr="00880A18" w:rsidRDefault="00A803EB" w:rsidP="00880A18">
      <w:pPr>
        <w:shd w:val="clear" w:color="auto" w:fill="FFFFFF"/>
        <w:suppressAutoHyphens/>
        <w:spacing w:after="100" w:afterAutospacing="1" w:line="420" w:lineRule="atLeast"/>
        <w:jc w:val="both"/>
        <w:rPr>
          <w:spacing w:val="15"/>
          <w:sz w:val="24"/>
          <w:szCs w:val="24"/>
          <w:lang w:eastAsia="it-IT"/>
        </w:rPr>
      </w:pPr>
      <w:r>
        <w:rPr>
          <w:b/>
          <w:bCs/>
          <w:spacing w:val="15"/>
          <w:sz w:val="24"/>
          <w:szCs w:val="24"/>
          <w:lang w:eastAsia="it-IT"/>
        </w:rPr>
        <w:t>Messina</w:t>
      </w:r>
      <w:r w:rsidR="00880A18" w:rsidRPr="00880A18">
        <w:rPr>
          <w:b/>
          <w:bCs/>
          <w:spacing w:val="15"/>
          <w:sz w:val="24"/>
          <w:szCs w:val="24"/>
          <w:lang w:eastAsia="it-IT"/>
        </w:rPr>
        <w:t xml:space="preserve">, </w:t>
      </w:r>
      <w:r w:rsidR="00764575">
        <w:rPr>
          <w:b/>
          <w:bCs/>
          <w:spacing w:val="15"/>
          <w:sz w:val="24"/>
          <w:szCs w:val="24"/>
          <w:lang w:eastAsia="it-IT"/>
        </w:rPr>
        <w:t>14</w:t>
      </w:r>
      <w:r w:rsidR="00207AC3">
        <w:rPr>
          <w:b/>
          <w:bCs/>
          <w:spacing w:val="15"/>
          <w:sz w:val="24"/>
          <w:szCs w:val="24"/>
          <w:lang w:eastAsia="it-IT"/>
        </w:rPr>
        <w:t xml:space="preserve"> </w:t>
      </w:r>
      <w:r>
        <w:rPr>
          <w:b/>
          <w:bCs/>
          <w:spacing w:val="15"/>
          <w:sz w:val="24"/>
          <w:szCs w:val="24"/>
          <w:lang w:eastAsia="it-IT"/>
        </w:rPr>
        <w:t>maggio</w:t>
      </w:r>
      <w:r w:rsidR="00880A18" w:rsidRPr="00880A18">
        <w:rPr>
          <w:b/>
          <w:bCs/>
          <w:spacing w:val="15"/>
          <w:sz w:val="24"/>
          <w:szCs w:val="24"/>
          <w:lang w:eastAsia="it-IT"/>
        </w:rPr>
        <w:t xml:space="preserve"> 20</w:t>
      </w:r>
      <w:r>
        <w:rPr>
          <w:b/>
          <w:bCs/>
          <w:spacing w:val="15"/>
          <w:sz w:val="24"/>
          <w:szCs w:val="24"/>
          <w:lang w:eastAsia="it-IT"/>
        </w:rPr>
        <w:t>19</w:t>
      </w:r>
      <w:r w:rsidR="00880A18" w:rsidRPr="00880A18">
        <w:rPr>
          <w:spacing w:val="15"/>
          <w:sz w:val="24"/>
          <w:szCs w:val="24"/>
          <w:lang w:eastAsia="it-IT"/>
        </w:rPr>
        <w:t xml:space="preserve"> – </w:t>
      </w:r>
      <w:r>
        <w:rPr>
          <w:spacing w:val="15"/>
          <w:sz w:val="24"/>
          <w:szCs w:val="24"/>
          <w:lang w:eastAsia="it-IT"/>
        </w:rPr>
        <w:t xml:space="preserve">Gli antichi l’hanno battezzata </w:t>
      </w:r>
      <w:proofErr w:type="spellStart"/>
      <w:r>
        <w:rPr>
          <w:spacing w:val="15"/>
          <w:sz w:val="24"/>
          <w:szCs w:val="24"/>
          <w:lang w:eastAsia="it-IT"/>
        </w:rPr>
        <w:t>Zancle</w:t>
      </w:r>
      <w:proofErr w:type="spellEnd"/>
      <w:r>
        <w:rPr>
          <w:spacing w:val="15"/>
          <w:sz w:val="24"/>
          <w:szCs w:val="24"/>
          <w:lang w:eastAsia="it-IT"/>
        </w:rPr>
        <w:t xml:space="preserve"> per esaltare </w:t>
      </w:r>
      <w:r w:rsidR="00885D14">
        <w:rPr>
          <w:spacing w:val="15"/>
          <w:sz w:val="24"/>
          <w:szCs w:val="24"/>
          <w:lang w:eastAsia="it-IT"/>
        </w:rPr>
        <w:t>il suo porto naturale a forma di falce. William Shakespeare, esattamente 420 anni fa, la scelse invece come ambientazione del suo capolavoro</w:t>
      </w:r>
      <w:r>
        <w:rPr>
          <w:spacing w:val="15"/>
          <w:sz w:val="24"/>
          <w:szCs w:val="24"/>
          <w:lang w:eastAsia="it-IT"/>
        </w:rPr>
        <w:t xml:space="preserve"> “Molto rumore per nulla”</w:t>
      </w:r>
      <w:r w:rsidR="00885D14">
        <w:rPr>
          <w:spacing w:val="15"/>
          <w:sz w:val="24"/>
          <w:szCs w:val="24"/>
          <w:lang w:eastAsia="it-IT"/>
        </w:rPr>
        <w:t>. Adesso Messina</w:t>
      </w:r>
      <w:r>
        <w:rPr>
          <w:spacing w:val="15"/>
          <w:sz w:val="24"/>
          <w:szCs w:val="24"/>
          <w:lang w:eastAsia="it-IT"/>
        </w:rPr>
        <w:t xml:space="preserve"> si proietta sempre più verso il futuro</w:t>
      </w:r>
      <w:r w:rsidR="00885D14">
        <w:rPr>
          <w:spacing w:val="15"/>
          <w:sz w:val="24"/>
          <w:szCs w:val="24"/>
          <w:lang w:eastAsia="it-IT"/>
        </w:rPr>
        <w:t xml:space="preserve"> grazie a</w:t>
      </w:r>
      <w:r w:rsidR="00880A18" w:rsidRPr="00880A18">
        <w:rPr>
          <w:spacing w:val="15"/>
          <w:sz w:val="24"/>
          <w:szCs w:val="24"/>
          <w:lang w:eastAsia="it-IT"/>
        </w:rPr>
        <w:t xml:space="preserve"> una connessione in fibra ottica sicura, veloce e di altissima qualità</w:t>
      </w:r>
      <w:r w:rsidR="00885D14">
        <w:rPr>
          <w:spacing w:val="15"/>
          <w:sz w:val="24"/>
          <w:szCs w:val="24"/>
          <w:lang w:eastAsia="it-IT"/>
        </w:rPr>
        <w:t>.</w:t>
      </w:r>
      <w:r w:rsidR="00825D93">
        <w:rPr>
          <w:spacing w:val="15"/>
          <w:sz w:val="24"/>
          <w:szCs w:val="24"/>
          <w:lang w:eastAsia="it-IT"/>
        </w:rPr>
        <w:t xml:space="preserve"> </w:t>
      </w:r>
      <w:r w:rsidR="00885D14">
        <w:rPr>
          <w:spacing w:val="15"/>
          <w:sz w:val="24"/>
          <w:szCs w:val="24"/>
          <w:lang w:eastAsia="it-IT"/>
        </w:rPr>
        <w:t>U</w:t>
      </w:r>
      <w:r w:rsidR="00825D93">
        <w:rPr>
          <w:spacing w:val="15"/>
          <w:sz w:val="24"/>
          <w:szCs w:val="24"/>
          <w:lang w:eastAsia="it-IT"/>
        </w:rPr>
        <w:t>na infrastruttura all’avanguardia direttamente</w:t>
      </w:r>
      <w:r w:rsidR="00880A18" w:rsidRPr="00880A18">
        <w:rPr>
          <w:spacing w:val="15"/>
          <w:sz w:val="24"/>
          <w:szCs w:val="24"/>
          <w:lang w:eastAsia="it-IT"/>
        </w:rPr>
        <w:t xml:space="preserve"> al servizio dei cittadini, delle imprese e della Pubblica Amministrazione. La rete a banda ultra larga di Open Fiber è infatti ora disponibile all’interno di </w:t>
      </w:r>
      <w:r>
        <w:rPr>
          <w:spacing w:val="15"/>
          <w:sz w:val="24"/>
          <w:szCs w:val="24"/>
          <w:lang w:eastAsia="it-IT"/>
        </w:rPr>
        <w:t>10</w:t>
      </w:r>
      <w:r w:rsidR="00880A18" w:rsidRPr="00880A18">
        <w:rPr>
          <w:spacing w:val="15"/>
          <w:sz w:val="24"/>
          <w:szCs w:val="24"/>
          <w:lang w:eastAsia="it-IT"/>
        </w:rPr>
        <w:t xml:space="preserve">mila unità immobiliari della città </w:t>
      </w:r>
      <w:r w:rsidR="00825D93">
        <w:rPr>
          <w:spacing w:val="15"/>
          <w:sz w:val="24"/>
          <w:szCs w:val="24"/>
          <w:lang w:eastAsia="it-IT"/>
        </w:rPr>
        <w:t>siciliana</w:t>
      </w:r>
      <w:r w:rsidR="00885D14">
        <w:rPr>
          <w:spacing w:val="15"/>
          <w:sz w:val="24"/>
          <w:szCs w:val="24"/>
          <w:lang w:eastAsia="it-IT"/>
        </w:rPr>
        <w:t xml:space="preserve">. È questo un primo passaggio del piano di cablaggio messo a punto dall’azienda guidata dall’amministratore delegato </w:t>
      </w:r>
      <w:r w:rsidR="00885D14" w:rsidRPr="003D2659">
        <w:rPr>
          <w:b/>
          <w:spacing w:val="15"/>
          <w:sz w:val="24"/>
          <w:szCs w:val="24"/>
          <w:lang w:eastAsia="it-IT"/>
        </w:rPr>
        <w:t>Elisabetta Ripa</w:t>
      </w:r>
      <w:r w:rsidR="00735D3C">
        <w:rPr>
          <w:spacing w:val="15"/>
          <w:sz w:val="24"/>
          <w:szCs w:val="24"/>
          <w:lang w:eastAsia="it-IT"/>
        </w:rPr>
        <w:t xml:space="preserve">: nei prossimi </w:t>
      </w:r>
      <w:r w:rsidR="00735D3C" w:rsidRPr="00764575">
        <w:rPr>
          <w:spacing w:val="15"/>
          <w:sz w:val="24"/>
          <w:szCs w:val="24"/>
          <w:lang w:eastAsia="it-IT"/>
        </w:rPr>
        <w:t>mes</w:t>
      </w:r>
      <w:r w:rsidR="00885D14" w:rsidRPr="00764575">
        <w:rPr>
          <w:spacing w:val="15"/>
          <w:sz w:val="24"/>
          <w:szCs w:val="24"/>
          <w:lang w:eastAsia="it-IT"/>
        </w:rPr>
        <w:t>i,</w:t>
      </w:r>
      <w:r w:rsidR="00885D14">
        <w:rPr>
          <w:spacing w:val="15"/>
          <w:sz w:val="24"/>
          <w:szCs w:val="24"/>
          <w:lang w:eastAsia="it-IT"/>
        </w:rPr>
        <w:t xml:space="preserve"> grazie a un investimento diretto di </w:t>
      </w:r>
      <w:r w:rsidR="00885D14" w:rsidRPr="003D2659">
        <w:rPr>
          <w:b/>
          <w:spacing w:val="15"/>
          <w:sz w:val="24"/>
          <w:szCs w:val="24"/>
          <w:lang w:eastAsia="it-IT"/>
        </w:rPr>
        <w:t>23 milioni di euro</w:t>
      </w:r>
      <w:r w:rsidR="003D2659">
        <w:rPr>
          <w:spacing w:val="15"/>
          <w:sz w:val="24"/>
          <w:szCs w:val="24"/>
          <w:lang w:eastAsia="it-IT"/>
        </w:rPr>
        <w:t xml:space="preserve">, saranno coperte </w:t>
      </w:r>
      <w:r w:rsidR="003D2659" w:rsidRPr="003D2659">
        <w:rPr>
          <w:b/>
          <w:spacing w:val="15"/>
          <w:sz w:val="24"/>
          <w:szCs w:val="24"/>
          <w:lang w:eastAsia="it-IT"/>
        </w:rPr>
        <w:t>oltre 95mila unità immobiliari</w:t>
      </w:r>
      <w:r w:rsidR="003D2659">
        <w:rPr>
          <w:spacing w:val="15"/>
          <w:sz w:val="24"/>
          <w:szCs w:val="24"/>
          <w:lang w:eastAsia="it-IT"/>
        </w:rPr>
        <w:t xml:space="preserve"> del capoluogo peloritano.</w:t>
      </w:r>
      <w:r w:rsidR="00880A18" w:rsidRPr="00880A18">
        <w:rPr>
          <w:spacing w:val="15"/>
          <w:sz w:val="24"/>
          <w:szCs w:val="24"/>
          <w:lang w:eastAsia="it-IT"/>
        </w:rPr>
        <w:t xml:space="preserve"> Al momento </w:t>
      </w:r>
      <w:r w:rsidR="003D2659">
        <w:rPr>
          <w:spacing w:val="15"/>
          <w:sz w:val="24"/>
          <w:szCs w:val="24"/>
          <w:lang w:eastAsia="it-IT"/>
        </w:rPr>
        <w:t xml:space="preserve">è possibile accendere la fibra ottica Open Fiber nelle aree del Viale Giostra, Rione Taormina e </w:t>
      </w:r>
      <w:proofErr w:type="spellStart"/>
      <w:r w:rsidR="003D2659">
        <w:rPr>
          <w:spacing w:val="15"/>
          <w:sz w:val="24"/>
          <w:szCs w:val="24"/>
          <w:lang w:eastAsia="it-IT"/>
        </w:rPr>
        <w:t>Zir</w:t>
      </w:r>
      <w:proofErr w:type="spellEnd"/>
      <w:r w:rsidR="00880A18" w:rsidRPr="00880A18">
        <w:rPr>
          <w:spacing w:val="15"/>
          <w:sz w:val="24"/>
          <w:szCs w:val="24"/>
          <w:lang w:eastAsia="it-IT"/>
        </w:rPr>
        <w:t xml:space="preserve">. </w:t>
      </w:r>
    </w:p>
    <w:p w:rsidR="00880A18" w:rsidRPr="00880A18" w:rsidRDefault="00880A18" w:rsidP="00880A18">
      <w:pPr>
        <w:shd w:val="clear" w:color="auto" w:fill="FFFFFF"/>
        <w:suppressAutoHyphens/>
        <w:spacing w:after="100" w:afterAutospacing="1" w:line="420" w:lineRule="atLeast"/>
        <w:jc w:val="both"/>
        <w:rPr>
          <w:spacing w:val="15"/>
          <w:sz w:val="24"/>
          <w:szCs w:val="24"/>
          <w:lang w:eastAsia="it-IT"/>
        </w:rPr>
      </w:pPr>
      <w:r w:rsidRPr="00880A18">
        <w:rPr>
          <w:spacing w:val="15"/>
          <w:sz w:val="24"/>
          <w:szCs w:val="24"/>
          <w:lang w:eastAsia="it-IT"/>
        </w:rPr>
        <w:t xml:space="preserve">Open Fiber sta cablando </w:t>
      </w:r>
      <w:r w:rsidR="003D2659">
        <w:rPr>
          <w:spacing w:val="15"/>
          <w:sz w:val="24"/>
          <w:szCs w:val="24"/>
          <w:lang w:eastAsia="it-IT"/>
        </w:rPr>
        <w:t>Messina</w:t>
      </w:r>
      <w:r w:rsidRPr="00880A18">
        <w:rPr>
          <w:spacing w:val="15"/>
          <w:sz w:val="24"/>
          <w:szCs w:val="24"/>
          <w:lang w:eastAsia="it-IT"/>
        </w:rPr>
        <w:t xml:space="preserve"> in modalità </w:t>
      </w:r>
      <w:r w:rsidRPr="00880A18">
        <w:rPr>
          <w:b/>
          <w:bCs/>
          <w:spacing w:val="15"/>
          <w:sz w:val="24"/>
          <w:szCs w:val="24"/>
          <w:lang w:eastAsia="it-IT"/>
        </w:rPr>
        <w:t>FTTH</w:t>
      </w:r>
      <w:r w:rsidRPr="00880A18">
        <w:rPr>
          <w:spacing w:val="15"/>
          <w:sz w:val="24"/>
          <w:szCs w:val="24"/>
          <w:lang w:eastAsia="it-IT"/>
        </w:rPr>
        <w:t> (Fiber To The Home) portando quindi direttamente </w:t>
      </w:r>
      <w:r w:rsidRPr="00880A18">
        <w:rPr>
          <w:i/>
          <w:iCs/>
          <w:spacing w:val="15"/>
          <w:sz w:val="24"/>
          <w:szCs w:val="24"/>
          <w:lang w:eastAsia="it-IT"/>
        </w:rPr>
        <w:t>a casa</w:t>
      </w:r>
      <w:r w:rsidRPr="00880A18">
        <w:rPr>
          <w:spacing w:val="15"/>
          <w:sz w:val="24"/>
          <w:szCs w:val="24"/>
          <w:lang w:eastAsia="it-IT"/>
        </w:rPr>
        <w:t> degli utenti una infrastruttura che supporta </w:t>
      </w:r>
      <w:r w:rsidRPr="00880A18">
        <w:rPr>
          <w:b/>
          <w:bCs/>
          <w:spacing w:val="15"/>
          <w:sz w:val="24"/>
          <w:szCs w:val="24"/>
          <w:lang w:eastAsia="it-IT"/>
        </w:rPr>
        <w:t xml:space="preserve">velocità di connessione di 1 </w:t>
      </w:r>
      <w:proofErr w:type="spellStart"/>
      <w:r w:rsidRPr="00880A18">
        <w:rPr>
          <w:b/>
          <w:bCs/>
          <w:spacing w:val="15"/>
          <w:sz w:val="24"/>
          <w:szCs w:val="24"/>
          <w:lang w:eastAsia="it-IT"/>
        </w:rPr>
        <w:t>Gbps</w:t>
      </w:r>
      <w:proofErr w:type="spellEnd"/>
      <w:r w:rsidRPr="00880A18">
        <w:rPr>
          <w:b/>
          <w:bCs/>
          <w:spacing w:val="15"/>
          <w:sz w:val="24"/>
          <w:szCs w:val="24"/>
          <w:lang w:eastAsia="it-IT"/>
        </w:rPr>
        <w:t xml:space="preserve"> (fino a 1 Gigabit al secondo)</w:t>
      </w:r>
      <w:r w:rsidRPr="00880A18">
        <w:rPr>
          <w:spacing w:val="15"/>
          <w:sz w:val="24"/>
          <w:szCs w:val="24"/>
          <w:lang w:eastAsia="it-IT"/>
        </w:rPr>
        <w:t>, consentendo così il massimo delle performance.</w:t>
      </w:r>
    </w:p>
    <w:p w:rsidR="00880A18" w:rsidRPr="00880A18" w:rsidRDefault="00880A18" w:rsidP="00880A18">
      <w:pPr>
        <w:shd w:val="clear" w:color="auto" w:fill="FFFFFF"/>
        <w:suppressAutoHyphens/>
        <w:spacing w:after="100" w:afterAutospacing="1" w:line="420" w:lineRule="atLeast"/>
        <w:jc w:val="both"/>
        <w:rPr>
          <w:spacing w:val="15"/>
          <w:sz w:val="24"/>
          <w:szCs w:val="24"/>
          <w:lang w:eastAsia="it-IT"/>
        </w:rPr>
      </w:pPr>
      <w:r w:rsidRPr="00880A18">
        <w:rPr>
          <w:spacing w:val="15"/>
          <w:sz w:val="24"/>
          <w:szCs w:val="24"/>
          <w:lang w:eastAsia="it-IT"/>
        </w:rPr>
        <w:t xml:space="preserve">L’obiettivo di Open Fiber è realizzare una rete a banda ultra-larga quanto più pervasiva ed efficiente possibile, che favorisca il recupero di competitività del “sistema Paese” </w:t>
      </w:r>
      <w:r w:rsidRPr="00880A18">
        <w:rPr>
          <w:spacing w:val="15"/>
          <w:sz w:val="24"/>
          <w:szCs w:val="24"/>
          <w:lang w:eastAsia="it-IT"/>
        </w:rPr>
        <w:lastRenderedPageBreak/>
        <w:t>e, in particolare, l'evoluzione verso “Industria 4.0”. L’azienda sta accelerando il processo di digitalizzazione del Paese, semplificando e migliorando le relazioni fra cittadini e Pubblica Amministrazione, fra studenti, scuole e università aumentando la produttività e la competitività delle imprese.</w:t>
      </w:r>
    </w:p>
    <w:p w:rsidR="00880A18" w:rsidRPr="00880A18" w:rsidRDefault="00825D93" w:rsidP="003D2659">
      <w:pPr>
        <w:shd w:val="clear" w:color="auto" w:fill="FFFFFF"/>
        <w:suppressAutoHyphens/>
        <w:spacing w:after="100" w:afterAutospacing="1" w:line="420" w:lineRule="atLeast"/>
        <w:jc w:val="both"/>
      </w:pPr>
      <w:r>
        <w:rPr>
          <w:b/>
          <w:bCs/>
          <w:spacing w:val="15"/>
          <w:sz w:val="24"/>
          <w:szCs w:val="24"/>
          <w:lang w:eastAsia="it-IT"/>
        </w:rPr>
        <w:t>Vodafone</w:t>
      </w:r>
      <w:r w:rsidR="003D2659">
        <w:rPr>
          <w:b/>
          <w:bCs/>
          <w:spacing w:val="15"/>
          <w:sz w:val="24"/>
          <w:szCs w:val="24"/>
          <w:lang w:eastAsia="it-IT"/>
        </w:rPr>
        <w:t xml:space="preserve"> </w:t>
      </w:r>
      <w:r w:rsidR="003D2659" w:rsidRPr="003D2659">
        <w:rPr>
          <w:bCs/>
          <w:spacing w:val="15"/>
          <w:sz w:val="24"/>
          <w:szCs w:val="24"/>
          <w:lang w:eastAsia="it-IT"/>
        </w:rPr>
        <w:t>e</w:t>
      </w:r>
      <w:r w:rsidR="003D2659">
        <w:rPr>
          <w:b/>
          <w:bCs/>
          <w:spacing w:val="15"/>
          <w:sz w:val="24"/>
          <w:szCs w:val="24"/>
          <w:lang w:eastAsia="it-IT"/>
        </w:rPr>
        <w:t xml:space="preserve"> Wind Tre</w:t>
      </w:r>
      <w:r w:rsidR="00880A18" w:rsidRPr="00880A18">
        <w:rPr>
          <w:spacing w:val="15"/>
          <w:sz w:val="24"/>
          <w:szCs w:val="24"/>
          <w:lang w:eastAsia="it-IT"/>
        </w:rPr>
        <w:t> </w:t>
      </w:r>
      <w:r w:rsidR="003D2659">
        <w:rPr>
          <w:spacing w:val="15"/>
          <w:sz w:val="24"/>
          <w:szCs w:val="24"/>
          <w:lang w:eastAsia="it-IT"/>
        </w:rPr>
        <w:t xml:space="preserve">sono le aziende </w:t>
      </w:r>
      <w:r w:rsidR="00880A18" w:rsidRPr="00880A18">
        <w:rPr>
          <w:spacing w:val="15"/>
          <w:sz w:val="24"/>
          <w:szCs w:val="24"/>
          <w:lang w:eastAsia="it-IT"/>
        </w:rPr>
        <w:t>partner che gestisc</w:t>
      </w:r>
      <w:r w:rsidR="003D2659">
        <w:rPr>
          <w:spacing w:val="15"/>
          <w:sz w:val="24"/>
          <w:szCs w:val="24"/>
          <w:lang w:eastAsia="it-IT"/>
        </w:rPr>
        <w:t>ono</w:t>
      </w:r>
      <w:r w:rsidR="00880A18" w:rsidRPr="00880A18">
        <w:rPr>
          <w:spacing w:val="15"/>
          <w:sz w:val="24"/>
          <w:szCs w:val="24"/>
          <w:lang w:eastAsia="it-IT"/>
        </w:rPr>
        <w:t xml:space="preserve"> al momento la vendibilità dei servizi in fibra Open Fiber per il capoluogo </w:t>
      </w:r>
      <w:r>
        <w:rPr>
          <w:spacing w:val="15"/>
          <w:sz w:val="24"/>
          <w:szCs w:val="24"/>
          <w:lang w:eastAsia="it-IT"/>
        </w:rPr>
        <w:t>siciliano</w:t>
      </w:r>
      <w:r w:rsidR="00880A18" w:rsidRPr="00880A18">
        <w:rPr>
          <w:spacing w:val="15"/>
          <w:sz w:val="24"/>
          <w:szCs w:val="24"/>
          <w:lang w:eastAsia="it-IT"/>
        </w:rPr>
        <w:t xml:space="preserve">. </w:t>
      </w:r>
    </w:p>
    <w:p w:rsidR="00904D80" w:rsidRPr="00880A18" w:rsidRDefault="00904D80" w:rsidP="00880A18">
      <w:pPr>
        <w:suppressAutoHyphens/>
        <w:spacing w:before="120" w:line="260" w:lineRule="exact"/>
        <w:jc w:val="both"/>
      </w:pPr>
      <w:bookmarkStart w:id="0" w:name="_GoBack"/>
      <w:bookmarkEnd w:id="0"/>
    </w:p>
    <w:sectPr w:rsidR="00904D80" w:rsidRPr="00880A18" w:rsidSect="00355FE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05" w:rsidRDefault="00954205" w:rsidP="007D6A67">
      <w:pPr>
        <w:spacing w:after="0" w:line="240" w:lineRule="auto"/>
      </w:pPr>
      <w:r>
        <w:separator/>
      </w:r>
    </w:p>
  </w:endnote>
  <w:endnote w:type="continuationSeparator" w:id="0">
    <w:p w:rsidR="00954205" w:rsidRDefault="00954205" w:rsidP="007D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496539327"/>
  <w:p w:rsidR="007D6A67" w:rsidRPr="007346E2" w:rsidRDefault="007346E2" w:rsidP="007346E2">
    <w:r w:rsidRPr="002334A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B370A0" wp14:editId="28F47D26">
              <wp:simplePos x="0" y="0"/>
              <wp:positionH relativeFrom="column">
                <wp:posOffset>3175</wp:posOffset>
              </wp:positionH>
              <wp:positionV relativeFrom="paragraph">
                <wp:posOffset>127635</wp:posOffset>
              </wp:positionV>
              <wp:extent cx="6067425" cy="0"/>
              <wp:effectExtent l="0" t="0" r="0" b="0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0BF7317" id="Connettore 1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05pt" to="47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" strokecolor="#e1208a [3044]"/>
          </w:pict>
        </mc:Fallback>
      </mc:AlternateContent>
    </w:r>
    <w:r w:rsidRPr="007346E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949325</wp:posOffset>
              </wp:positionH>
              <wp:positionV relativeFrom="paragraph">
                <wp:posOffset>9630409</wp:posOffset>
              </wp:positionV>
              <wp:extent cx="5886450" cy="0"/>
              <wp:effectExtent l="0" t="0" r="0" b="0"/>
              <wp:wrapNone/>
              <wp:docPr id="3" name="Connettore 1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3381D29" id="Connettore 1 1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75pt,758.3pt" to="538.25pt,7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" strokecolor="#e1208a [3044]">
              <o:lock v:ext="edit" shapetype="f"/>
            </v:line>
          </w:pict>
        </mc:Fallback>
      </mc:AlternateContent>
    </w:r>
    <w:r w:rsidRPr="007346E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949325</wp:posOffset>
              </wp:positionH>
              <wp:positionV relativeFrom="paragraph">
                <wp:posOffset>9630409</wp:posOffset>
              </wp:positionV>
              <wp:extent cx="5886450" cy="0"/>
              <wp:effectExtent l="0" t="0" r="0" b="0"/>
              <wp:wrapNone/>
              <wp:docPr id="2" name="Connettore 1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56956DA" id="Connettore 1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75pt,758.3pt" to="538.25pt,7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" strokecolor="#e1208a [3044]">
              <o:lock v:ext="edit" shapetype="f"/>
            </v:line>
          </w:pict>
        </mc:Fallback>
      </mc:AlternateContent>
    </w:r>
    <w:r w:rsidRPr="007346E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949325</wp:posOffset>
              </wp:positionH>
              <wp:positionV relativeFrom="paragraph">
                <wp:posOffset>9630409</wp:posOffset>
              </wp:positionV>
              <wp:extent cx="5886450" cy="0"/>
              <wp:effectExtent l="0" t="0" r="0" b="0"/>
              <wp:wrapNone/>
              <wp:docPr id="1" name="Connettore 1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ACFFA61" id="Connettore 1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75pt,758.3pt" to="538.25pt,7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" strokecolor="#e1208a [3044]">
              <o:lock v:ext="edit" shapetype="f"/>
            </v:line>
          </w:pict>
        </mc:Fallback>
      </mc:AlternateContent>
    </w:r>
  </w:p>
  <w:p w:rsidR="00DA34C9" w:rsidRDefault="007D6A67" w:rsidP="00DA34C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 w:rsidRPr="002334A8">
      <w:rPr>
        <w:rFonts w:ascii="Arial" w:hAnsi="Arial" w:cs="Arial"/>
        <w:color w:val="000000"/>
        <w:sz w:val="16"/>
        <w:szCs w:val="16"/>
      </w:rPr>
      <w:t xml:space="preserve">OpEn Fiber S.p.A. – Sede Legale: </w:t>
    </w:r>
    <w:r>
      <w:rPr>
        <w:rFonts w:ascii="Arial" w:hAnsi="Arial" w:cs="Arial"/>
        <w:color w:val="000000"/>
        <w:sz w:val="16"/>
        <w:szCs w:val="16"/>
      </w:rPr>
      <w:t>20155 Milano, Viale Certosa 2</w:t>
    </w:r>
    <w:r>
      <w:rPr>
        <w:rFonts w:ascii="Arial" w:hAnsi="Arial" w:cs="Arial"/>
        <w:color w:val="000000"/>
        <w:sz w:val="16"/>
        <w:szCs w:val="16"/>
      </w:rPr>
      <w:br/>
    </w:r>
    <w:r w:rsidRPr="002334A8">
      <w:rPr>
        <w:rFonts w:ascii="Arial" w:hAnsi="Arial" w:cs="Arial"/>
        <w:color w:val="000000"/>
        <w:sz w:val="16"/>
        <w:szCs w:val="16"/>
      </w:rPr>
      <w:t xml:space="preserve">Registro Imprese di Milano, Codice Fiscale e Partita IVA 09320630966 R.E.A. MI 2083127 – Capitale sociale Euro 250.000.000 </w:t>
    </w:r>
    <w:proofErr w:type="spellStart"/>
    <w:r w:rsidRPr="002334A8">
      <w:rPr>
        <w:rFonts w:ascii="Arial" w:hAnsi="Arial" w:cs="Arial"/>
        <w:color w:val="000000"/>
        <w:sz w:val="16"/>
        <w:szCs w:val="16"/>
      </w:rPr>
      <w:t>i.v</w:t>
    </w:r>
    <w:proofErr w:type="spellEnd"/>
    <w:r w:rsidRPr="002334A8">
      <w:rPr>
        <w:rFonts w:ascii="Arial" w:hAnsi="Arial" w:cs="Arial"/>
        <w:color w:val="000000"/>
        <w:sz w:val="16"/>
        <w:szCs w:val="16"/>
      </w:rPr>
      <w:t>.</w:t>
    </w:r>
    <w:bookmarkEnd w:id="1"/>
  </w:p>
  <w:p w:rsidR="00DA34C9" w:rsidRPr="00251E2D" w:rsidRDefault="00DA34C9" w:rsidP="00DA34C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right"/>
      <w:rPr>
        <w:rFonts w:ascii="Arial" w:hAnsi="Arial" w:cs="Arial"/>
        <w:color w:val="000000"/>
        <w:sz w:val="16"/>
        <w:szCs w:val="16"/>
      </w:rPr>
    </w:pPr>
    <w:r w:rsidRPr="00DA34C9">
      <w:rPr>
        <w:rFonts w:ascii="Arial" w:hAnsi="Arial" w:cs="Arial"/>
        <w:color w:val="000000"/>
        <w:sz w:val="16"/>
        <w:szCs w:val="16"/>
      </w:rPr>
      <w:fldChar w:fldCharType="begin"/>
    </w:r>
    <w:r w:rsidRPr="00DA34C9">
      <w:rPr>
        <w:rFonts w:ascii="Arial" w:hAnsi="Arial" w:cs="Arial"/>
        <w:color w:val="000000"/>
        <w:sz w:val="16"/>
        <w:szCs w:val="16"/>
      </w:rPr>
      <w:instrText>PAGE   \* MERGEFORMAT</w:instrText>
    </w:r>
    <w:r w:rsidRPr="00DA34C9">
      <w:rPr>
        <w:rFonts w:ascii="Arial" w:hAnsi="Arial" w:cs="Arial"/>
        <w:color w:val="000000"/>
        <w:sz w:val="16"/>
        <w:szCs w:val="16"/>
      </w:rPr>
      <w:fldChar w:fldCharType="separate"/>
    </w:r>
    <w:r w:rsidR="00BD754C">
      <w:rPr>
        <w:rFonts w:ascii="Arial" w:hAnsi="Arial" w:cs="Arial"/>
        <w:noProof/>
        <w:color w:val="000000"/>
        <w:sz w:val="16"/>
        <w:szCs w:val="16"/>
      </w:rPr>
      <w:t>2</w:t>
    </w:r>
    <w:r w:rsidRPr="00DA34C9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2D" w:rsidRDefault="00251E2D" w:rsidP="00251E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 w:rsidRPr="00251E2D">
      <w:rPr>
        <w:rFonts w:ascii="Arial" w:hAnsi="Arial" w:cs="Arial"/>
        <w:noProof/>
        <w:color w:val="FFFFFF" w:themeColor="background1"/>
        <w:lang w:eastAsia="it-IT"/>
      </w:rPr>
      <mc:AlternateContent>
        <mc:Choice Requires="wps">
          <w:drawing>
            <wp:inline distT="0" distB="0" distL="0" distR="0" wp14:anchorId="07037CA5">
              <wp:extent cx="6630670" cy="0"/>
              <wp:effectExtent l="0" t="0" r="0" b="0"/>
              <wp:docPr id="15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6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81A1FB6" id="Connettore 1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" strokecolor="#e1208a [3044]">
              <w10:anchorlock/>
            </v:line>
          </w:pict>
        </mc:Fallback>
      </mc:AlternateContent>
    </w:r>
  </w:p>
  <w:p w:rsidR="00251E2D" w:rsidRPr="00251E2D" w:rsidRDefault="00251E2D" w:rsidP="00251E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 w:rsidRPr="00251E2D">
      <w:rPr>
        <w:rFonts w:ascii="Arial" w:hAnsi="Arial" w:cs="Arial"/>
        <w:color w:val="000000"/>
        <w:sz w:val="16"/>
        <w:szCs w:val="16"/>
      </w:rPr>
      <w:t xml:space="preserve">OpEn Fiber S.p.A. – Sede Legale: </w:t>
    </w:r>
    <w:r>
      <w:rPr>
        <w:rFonts w:ascii="Arial" w:hAnsi="Arial" w:cs="Arial"/>
        <w:color w:val="000000"/>
        <w:sz w:val="16"/>
        <w:szCs w:val="16"/>
      </w:rPr>
      <w:t>20155 Milano, Viale Certosa 2</w:t>
    </w:r>
    <w:r>
      <w:rPr>
        <w:rFonts w:ascii="Arial" w:hAnsi="Arial" w:cs="Arial"/>
        <w:color w:val="000000"/>
        <w:sz w:val="16"/>
        <w:szCs w:val="16"/>
      </w:rPr>
      <w:br/>
    </w:r>
    <w:r w:rsidRPr="00251E2D">
      <w:rPr>
        <w:rFonts w:ascii="Arial" w:hAnsi="Arial" w:cs="Arial"/>
        <w:color w:val="000000"/>
        <w:sz w:val="16"/>
        <w:szCs w:val="16"/>
      </w:rPr>
      <w:t xml:space="preserve">Registro Imprese di Milano, Codice Fiscale e Partita IVA 09320630966 R.E.A. MI 2083127 – Capitale sociale Euro 250.000.000 </w:t>
    </w:r>
    <w:proofErr w:type="spellStart"/>
    <w:r w:rsidRPr="00251E2D">
      <w:rPr>
        <w:rFonts w:ascii="Arial" w:hAnsi="Arial" w:cs="Arial"/>
        <w:color w:val="000000"/>
        <w:sz w:val="16"/>
        <w:szCs w:val="16"/>
      </w:rPr>
      <w:t>i.v</w:t>
    </w:r>
    <w:proofErr w:type="spellEnd"/>
    <w:r w:rsidRPr="00251E2D">
      <w:rPr>
        <w:rFonts w:ascii="Arial" w:hAnsi="Arial" w:cs="Arial"/>
        <w:color w:val="000000"/>
        <w:sz w:val="16"/>
        <w:szCs w:val="16"/>
      </w:rPr>
      <w:t>.</w:t>
    </w:r>
  </w:p>
  <w:p w:rsidR="00251E2D" w:rsidRDefault="00251E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05" w:rsidRDefault="00954205" w:rsidP="007D6A67">
      <w:pPr>
        <w:spacing w:after="0" w:line="240" w:lineRule="auto"/>
      </w:pPr>
      <w:r>
        <w:separator/>
      </w:r>
    </w:p>
  </w:footnote>
  <w:footnote w:type="continuationSeparator" w:id="0">
    <w:p w:rsidR="00954205" w:rsidRDefault="00954205" w:rsidP="007D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67" w:rsidRDefault="00355FE3">
    <w:pPr>
      <w:pStyle w:val="Intestazione"/>
    </w:pPr>
    <w:r>
      <w:rPr>
        <w:noProof/>
        <w:lang w:eastAsia="it-IT"/>
      </w:rPr>
      <w:drawing>
        <wp:inline distT="0" distB="0" distL="0" distR="0">
          <wp:extent cx="2737104" cy="737616"/>
          <wp:effectExtent l="0" t="0" r="635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empla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D80" w:rsidRDefault="00904D80" w:rsidP="00904D80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</w:p>
  <w:p w:rsidR="00904D80" w:rsidRPr="00C71B11" w:rsidRDefault="00904D80" w:rsidP="00251E2D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</w:p>
  <w:p w:rsidR="007D6A67" w:rsidRDefault="007D6A67" w:rsidP="00904D80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25" w:rsidRDefault="00D30025" w:rsidP="00D30025">
    <w:pPr>
      <w:pStyle w:val="Intestazione"/>
    </w:pPr>
    <w:r w:rsidRPr="005F5AE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22B19F" wp14:editId="2604E65F">
              <wp:simplePos x="0" y="0"/>
              <wp:positionH relativeFrom="column">
                <wp:posOffset>2898775</wp:posOffset>
              </wp:positionH>
              <wp:positionV relativeFrom="paragraph">
                <wp:posOffset>255270</wp:posOffset>
              </wp:positionV>
              <wp:extent cx="3305175" cy="287020"/>
              <wp:effectExtent l="0" t="0" r="0" b="0"/>
              <wp:wrapNone/>
              <wp:docPr id="12" name="Text 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025" w:rsidRPr="00142421" w:rsidRDefault="00D30025" w:rsidP="00355FE3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8"/>
                            </w:rPr>
                          </w:pPr>
                          <w:r w:rsidRPr="00142421">
                            <w:rPr>
                              <w:rFonts w:ascii="Arial" w:hAnsi="Arial" w:cs="Arial"/>
                              <w:color w:val="7F7F7F" w:themeColor="text1" w:themeTint="80"/>
                              <w:sz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822B19F" id="_x0000_t202" coordsize="21600,21600" o:spt="202" path="m,l,21600r21600,l21600,xe">
              <v:stroke joinstyle="miter"/>
              <v:path gradientshapeok="t" o:connecttype="rect"/>
            </v:shapetype>
            <v:shape id="Text Box 172" o:spid="_x0000_s1026" type="#_x0000_t202" style="position:absolute;margin-left:228.25pt;margin-top:20.1pt;width:260.2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" filled="f" stroked="f">
              <v:textbox>
                <w:txbxContent>
                  <w:p w:rsidR="00D30025" w:rsidRPr="00142421" w:rsidRDefault="00D30025" w:rsidP="00355FE3">
                    <w:pPr>
                      <w:rPr>
                        <w:rFonts w:ascii="Arial" w:hAnsi="Arial" w:cs="Arial"/>
                        <w:color w:val="7F7F7F" w:themeColor="text1" w:themeTint="80"/>
                        <w:sz w:val="28"/>
                      </w:rPr>
                    </w:pPr>
                    <w:r w:rsidRPr="00142421">
                      <w:rPr>
                        <w:rFonts w:ascii="Arial" w:hAnsi="Arial" w:cs="Arial"/>
                        <w:color w:val="7F7F7F" w:themeColor="text1" w:themeTint="80"/>
                        <w:sz w:val="28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  <w:r w:rsidR="00355FE3">
      <w:rPr>
        <w:noProof/>
        <w:lang w:eastAsia="it-IT"/>
      </w:rPr>
      <w:drawing>
        <wp:inline distT="0" distB="0" distL="0" distR="0">
          <wp:extent cx="2737104" cy="737616"/>
          <wp:effectExtent l="0" t="0" r="6350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mpla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0025" w:rsidRDefault="00D30025" w:rsidP="00D30025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</w:p>
  <w:p w:rsidR="00D30025" w:rsidRPr="00C71B11" w:rsidRDefault="00D30025" w:rsidP="00880A18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 w:rsidR="00880A18">
      <w:rPr>
        <w:rFonts w:ascii="Arial" w:hAnsi="Arial" w:cs="Arial"/>
        <w:b/>
        <w:sz w:val="14"/>
        <w:szCs w:val="14"/>
      </w:rPr>
      <w:t>Fabio Melia</w:t>
    </w:r>
    <w:r w:rsidR="00880A18">
      <w:rPr>
        <w:rFonts w:ascii="Arial" w:hAnsi="Arial" w:cs="Arial"/>
        <w:b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</w:p>
  <w:p w:rsidR="00D30025" w:rsidRPr="00C71B11" w:rsidRDefault="00D30025" w:rsidP="00D30025">
    <w:pPr>
      <w:pStyle w:val="Intestazione"/>
      <w:tabs>
        <w:tab w:val="left" w:pos="4678"/>
        <w:tab w:val="left" w:pos="7088"/>
      </w:tabs>
      <w:spacing w:line="40" w:lineRule="exact"/>
      <w:ind w:left="5387" w:firstLine="709"/>
      <w:rPr>
        <w:rFonts w:ascii="Arial" w:hAnsi="Arial" w:cs="Arial"/>
        <w:b/>
        <w:sz w:val="14"/>
        <w:szCs w:val="14"/>
      </w:rPr>
    </w:pPr>
  </w:p>
  <w:p w:rsidR="00D30025" w:rsidRPr="00880A18" w:rsidRDefault="00880A18" w:rsidP="00D30025">
    <w:pPr>
      <w:pStyle w:val="Intestazione"/>
      <w:tabs>
        <w:tab w:val="left" w:pos="4678"/>
        <w:tab w:val="left" w:pos="7088"/>
      </w:tabs>
      <w:spacing w:line="180" w:lineRule="exact"/>
      <w:ind w:left="4678" w:firstLine="1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 </w:t>
    </w:r>
    <w:r w:rsidRPr="00880A18">
      <w:rPr>
        <w:rFonts w:ascii="Arial" w:hAnsi="Arial" w:cs="Arial"/>
        <w:sz w:val="14"/>
        <w:szCs w:val="14"/>
      </w:rPr>
      <w:t>388</w:t>
    </w:r>
    <w:r w:rsidR="00D30025" w:rsidRPr="00880A18">
      <w:rPr>
        <w:rFonts w:ascii="Arial" w:hAnsi="Arial" w:cs="Arial"/>
        <w:sz w:val="14"/>
        <w:szCs w:val="14"/>
      </w:rPr>
      <w:t xml:space="preserve"> 0</w:t>
    </w:r>
    <w:r w:rsidRPr="00880A18">
      <w:rPr>
        <w:rFonts w:ascii="Arial" w:hAnsi="Arial" w:cs="Arial"/>
        <w:sz w:val="14"/>
        <w:szCs w:val="14"/>
      </w:rPr>
      <w:t>91</w:t>
    </w:r>
    <w:r w:rsidR="00D30025" w:rsidRPr="00880A18">
      <w:rPr>
        <w:rFonts w:ascii="Arial" w:hAnsi="Arial" w:cs="Arial"/>
        <w:sz w:val="14"/>
        <w:szCs w:val="14"/>
      </w:rPr>
      <w:t xml:space="preserve"> </w:t>
    </w:r>
    <w:r w:rsidRPr="00880A18">
      <w:rPr>
        <w:rFonts w:ascii="Arial" w:hAnsi="Arial" w:cs="Arial"/>
        <w:sz w:val="14"/>
        <w:szCs w:val="14"/>
      </w:rPr>
      <w:t>6147</w:t>
    </w:r>
    <w:r w:rsidR="00D30025" w:rsidRPr="00880A18">
      <w:rPr>
        <w:rFonts w:ascii="Arial" w:hAnsi="Arial" w:cs="Arial"/>
        <w:sz w:val="14"/>
        <w:szCs w:val="14"/>
      </w:rPr>
      <w:tab/>
    </w:r>
    <w:r w:rsidR="00D30025" w:rsidRPr="00880A18">
      <w:rPr>
        <w:rFonts w:ascii="Arial" w:hAnsi="Arial" w:cs="Arial"/>
        <w:b/>
        <w:sz w:val="14"/>
        <w:szCs w:val="14"/>
      </w:rPr>
      <w:tab/>
    </w:r>
  </w:p>
  <w:p w:rsidR="00D30025" w:rsidRPr="00880A18" w:rsidRDefault="001046EA" w:rsidP="00D30025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fabio</w:t>
    </w:r>
    <w:r w:rsidR="00880A18" w:rsidRPr="00880A18">
      <w:rPr>
        <w:rFonts w:ascii="Arial" w:hAnsi="Arial" w:cs="Arial"/>
        <w:sz w:val="14"/>
        <w:szCs w:val="14"/>
      </w:rPr>
      <w:t>.</w:t>
    </w:r>
    <w:r w:rsidR="00880A18">
      <w:rPr>
        <w:rFonts w:ascii="Arial" w:hAnsi="Arial" w:cs="Arial"/>
        <w:sz w:val="14"/>
        <w:szCs w:val="14"/>
      </w:rPr>
      <w:t>melia</w:t>
    </w:r>
    <w:r w:rsidR="00D30025" w:rsidRPr="00880A18">
      <w:rPr>
        <w:rFonts w:ascii="Arial" w:hAnsi="Arial" w:cs="Arial"/>
        <w:sz w:val="14"/>
        <w:szCs w:val="14"/>
      </w:rPr>
      <w:t>@openfiber.it</w:t>
    </w:r>
    <w:r w:rsidR="00D30025" w:rsidRPr="00880A18">
      <w:rPr>
        <w:rFonts w:ascii="Arial" w:hAnsi="Arial" w:cs="Arial"/>
        <w:sz w:val="14"/>
        <w:szCs w:val="14"/>
      </w:rPr>
      <w:tab/>
    </w:r>
  </w:p>
  <w:p w:rsidR="00D30025" w:rsidRPr="00880A18" w:rsidRDefault="00D30025" w:rsidP="00D30025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 w:rsidRPr="00880A18">
      <w:rPr>
        <w:rFonts w:ascii="Arial" w:hAnsi="Arial" w:cs="Arial"/>
        <w:sz w:val="14"/>
        <w:szCs w:val="14"/>
      </w:rPr>
      <w:tab/>
    </w:r>
  </w:p>
  <w:p w:rsidR="00D30025" w:rsidRPr="00C71B11" w:rsidRDefault="00D30025" w:rsidP="00D30025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 w:rsidRPr="00C71B11">
      <w:rPr>
        <w:rFonts w:ascii="Arial" w:hAnsi="Arial" w:cs="Arial"/>
        <w:b/>
        <w:sz w:val="14"/>
        <w:szCs w:val="14"/>
      </w:rPr>
      <w:t>openfiber.it</w:t>
    </w:r>
    <w:r w:rsidRPr="00C71B11">
      <w:rPr>
        <w:rFonts w:ascii="Arial" w:hAnsi="Arial" w:cs="Arial"/>
        <w:sz w:val="14"/>
        <w:szCs w:val="14"/>
      </w:rPr>
      <w:tab/>
    </w:r>
  </w:p>
  <w:p w:rsidR="00D30025" w:rsidRDefault="00D300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8"/>
    <w:rsid w:val="00092B25"/>
    <w:rsid w:val="001046EA"/>
    <w:rsid w:val="00157514"/>
    <w:rsid w:val="00164768"/>
    <w:rsid w:val="00207AC3"/>
    <w:rsid w:val="00251E2D"/>
    <w:rsid w:val="00355FE3"/>
    <w:rsid w:val="003D2659"/>
    <w:rsid w:val="00404277"/>
    <w:rsid w:val="005F7769"/>
    <w:rsid w:val="006C3FF2"/>
    <w:rsid w:val="007346E2"/>
    <w:rsid w:val="00735D3C"/>
    <w:rsid w:val="00741162"/>
    <w:rsid w:val="00762817"/>
    <w:rsid w:val="00764575"/>
    <w:rsid w:val="007D6A67"/>
    <w:rsid w:val="00825D93"/>
    <w:rsid w:val="00880A18"/>
    <w:rsid w:val="00885D14"/>
    <w:rsid w:val="008D2BED"/>
    <w:rsid w:val="00904D80"/>
    <w:rsid w:val="00954205"/>
    <w:rsid w:val="00A0156E"/>
    <w:rsid w:val="00A27A91"/>
    <w:rsid w:val="00A803EB"/>
    <w:rsid w:val="00AA5417"/>
    <w:rsid w:val="00AE48A3"/>
    <w:rsid w:val="00B013A4"/>
    <w:rsid w:val="00B12129"/>
    <w:rsid w:val="00B276D3"/>
    <w:rsid w:val="00B3169C"/>
    <w:rsid w:val="00BD754C"/>
    <w:rsid w:val="00C11712"/>
    <w:rsid w:val="00C24522"/>
    <w:rsid w:val="00D2614D"/>
    <w:rsid w:val="00D30025"/>
    <w:rsid w:val="00DA34C9"/>
    <w:rsid w:val="00DF6401"/>
    <w:rsid w:val="00E35997"/>
    <w:rsid w:val="00E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A3D0B2-7E0A-4DDD-822D-3229FB9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A67"/>
  </w:style>
  <w:style w:type="paragraph" w:styleId="Pidipagina">
    <w:name w:val="footer"/>
    <w:basedOn w:val="Normale"/>
    <w:link w:val="PidipaginaCarattere"/>
    <w:uiPriority w:val="99"/>
    <w:unhideWhenUsed/>
    <w:rsid w:val="007D6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A67"/>
  </w:style>
  <w:style w:type="paragraph" w:styleId="Nessunaspaziatura">
    <w:name w:val="No Spacing"/>
    <w:link w:val="NessunaspaziaturaCarattere"/>
    <w:uiPriority w:val="1"/>
    <w:qFormat/>
    <w:rsid w:val="00904D8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04D80"/>
    <w:rPr>
      <w:rFonts w:eastAsiaTheme="minorEastAsia"/>
      <w:lang w:eastAsia="it-IT"/>
    </w:rPr>
  </w:style>
  <w:style w:type="paragraph" w:customStyle="1" w:styleId="Paragrafobase">
    <w:name w:val="[Paragrafo base]"/>
    <w:basedOn w:val="Normale"/>
    <w:uiPriority w:val="99"/>
    <w:rsid w:val="00251E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62827\Desktop\Template_CS-OpenFiber_01.dotx" TargetMode="External"/></Relationships>
</file>

<file path=word/theme/theme1.xml><?xml version="1.0" encoding="utf-8"?>
<a:theme xmlns:a="http://schemas.openxmlformats.org/drawingml/2006/main" name="Tema di Office">
  <a:themeElements>
    <a:clrScheme name="Rosso viol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3BBE-EF49-43D3-BFBF-6690BCBC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Template_CS-OpenFiber_01</Template>
  <TotalTime>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Melia Fabio (Open Fiber)</dc:creator>
  <cp:keywords/>
  <dc:description/>
  <cp:lastModifiedBy>Melia Fabio (Open Fiber)</cp:lastModifiedBy>
  <cp:revision>5</cp:revision>
  <dcterms:created xsi:type="dcterms:W3CDTF">2019-05-09T12:50:00Z</dcterms:created>
  <dcterms:modified xsi:type="dcterms:W3CDTF">2019-05-13T13:38:00Z</dcterms:modified>
</cp:coreProperties>
</file>